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06CE0" w14:textId="77777777" w:rsidR="00A2040A" w:rsidRPr="004F39B4" w:rsidRDefault="004F39B4" w:rsidP="004F39B4">
      <w:pPr>
        <w:rPr>
          <w:rFonts w:ascii="Arial" w:hAnsi="Arial" w:cs="Arial"/>
          <w:b/>
          <w:i/>
        </w:rPr>
      </w:pPr>
      <w:r w:rsidRPr="004F39B4">
        <w:rPr>
          <w:rFonts w:ascii="Arial" w:hAnsi="Arial" w:cs="Arial"/>
          <w:b/>
          <w:lang w:val="id-ID"/>
        </w:rPr>
        <w:t>Perbandingan Efikasi</w:t>
      </w:r>
      <w:r w:rsidRPr="004F39B4">
        <w:rPr>
          <w:rFonts w:ascii="Arial" w:hAnsi="Arial" w:cs="Arial"/>
          <w:b/>
        </w:rPr>
        <w:t xml:space="preserve"> Obat Nyamuk Bakar </w:t>
      </w:r>
      <w:r>
        <w:rPr>
          <w:rFonts w:ascii="Arial" w:hAnsi="Arial" w:cs="Arial"/>
          <w:b/>
          <w:lang w:val="id-ID"/>
        </w:rPr>
        <w:t>d</w:t>
      </w:r>
      <w:r w:rsidRPr="004F39B4">
        <w:rPr>
          <w:rFonts w:ascii="Arial" w:hAnsi="Arial" w:cs="Arial"/>
          <w:b/>
        </w:rPr>
        <w:t xml:space="preserve">engan Zat Aktif Metofluthrin </w:t>
      </w:r>
      <w:r>
        <w:rPr>
          <w:rFonts w:ascii="Arial" w:hAnsi="Arial" w:cs="Arial"/>
          <w:b/>
          <w:lang w:val="id-ID"/>
        </w:rPr>
        <w:t>d</w:t>
      </w:r>
      <w:r w:rsidRPr="004F39B4">
        <w:rPr>
          <w:rFonts w:ascii="Arial" w:hAnsi="Arial" w:cs="Arial"/>
          <w:b/>
        </w:rPr>
        <w:t xml:space="preserve">an </w:t>
      </w:r>
      <w:r w:rsidRPr="004F39B4">
        <w:rPr>
          <w:rFonts w:ascii="Arial" w:hAnsi="Arial" w:cs="Arial"/>
          <w:b/>
          <w:lang w:val="id-ID"/>
        </w:rPr>
        <w:t>D-</w:t>
      </w:r>
      <w:r w:rsidRPr="004F39B4">
        <w:rPr>
          <w:rFonts w:ascii="Arial" w:hAnsi="Arial" w:cs="Arial"/>
          <w:b/>
        </w:rPr>
        <w:t xml:space="preserve">D-Allethrin </w:t>
      </w:r>
      <w:r>
        <w:rPr>
          <w:rFonts w:ascii="Arial" w:hAnsi="Arial" w:cs="Arial"/>
          <w:b/>
          <w:lang w:val="id-ID"/>
        </w:rPr>
        <w:t>t</w:t>
      </w:r>
      <w:r w:rsidRPr="004F39B4">
        <w:rPr>
          <w:rFonts w:ascii="Arial" w:hAnsi="Arial" w:cs="Arial"/>
          <w:b/>
        </w:rPr>
        <w:t xml:space="preserve">erhadap </w:t>
      </w:r>
      <w:r w:rsidR="00A2040A" w:rsidRPr="004F39B4">
        <w:rPr>
          <w:rFonts w:ascii="Arial" w:hAnsi="Arial" w:cs="Arial"/>
          <w:b/>
          <w:i/>
        </w:rPr>
        <w:t>Culex quinquefasciatus</w:t>
      </w:r>
    </w:p>
    <w:p w14:paraId="50BD9BD3" w14:textId="77777777" w:rsidR="00D60F31" w:rsidRPr="004F39B4" w:rsidRDefault="00D60F31" w:rsidP="004F39B4">
      <w:pPr>
        <w:rPr>
          <w:rFonts w:ascii="Arial" w:hAnsi="Arial" w:cs="Arial"/>
          <w:b/>
          <w:i/>
        </w:rPr>
      </w:pPr>
    </w:p>
    <w:p w14:paraId="150FCE50" w14:textId="77777777" w:rsidR="00D60F31" w:rsidRPr="004F39B4" w:rsidRDefault="004F39B4" w:rsidP="004F39B4">
      <w:pPr>
        <w:rPr>
          <w:rFonts w:ascii="Arial" w:hAnsi="Arial" w:cs="Arial"/>
          <w:i/>
        </w:rPr>
      </w:pPr>
      <w:r w:rsidRPr="004F39B4">
        <w:rPr>
          <w:rFonts w:ascii="Arial" w:hAnsi="Arial" w:cs="Arial"/>
          <w:i/>
        </w:rPr>
        <w:t xml:space="preserve">The Comparison </w:t>
      </w:r>
      <w:r w:rsidRPr="004F39B4">
        <w:rPr>
          <w:rFonts w:ascii="Arial" w:hAnsi="Arial" w:cs="Arial"/>
          <w:i/>
          <w:lang w:val="id-ID"/>
        </w:rPr>
        <w:t>o</w:t>
      </w:r>
      <w:r w:rsidRPr="004F39B4">
        <w:rPr>
          <w:rFonts w:ascii="Arial" w:hAnsi="Arial" w:cs="Arial"/>
          <w:i/>
        </w:rPr>
        <w:t xml:space="preserve">f </w:t>
      </w:r>
      <w:r w:rsidRPr="004F39B4">
        <w:rPr>
          <w:rFonts w:ascii="Arial" w:hAnsi="Arial" w:cs="Arial"/>
          <w:i/>
          <w:lang w:val="id-ID"/>
        </w:rPr>
        <w:t xml:space="preserve">Efficacy </w:t>
      </w:r>
      <w:r w:rsidRPr="004F39B4">
        <w:rPr>
          <w:rFonts w:ascii="Arial" w:hAnsi="Arial" w:cs="Arial"/>
          <w:i/>
        </w:rPr>
        <w:t xml:space="preserve">Mosquito Coil Containing Metofluthrin Active Substance </w:t>
      </w:r>
      <w:r w:rsidRPr="004F39B4">
        <w:rPr>
          <w:rFonts w:ascii="Arial" w:hAnsi="Arial" w:cs="Arial"/>
          <w:i/>
          <w:lang w:val="id-ID"/>
        </w:rPr>
        <w:t>a</w:t>
      </w:r>
      <w:r w:rsidRPr="004F39B4">
        <w:rPr>
          <w:rFonts w:ascii="Arial" w:hAnsi="Arial" w:cs="Arial"/>
          <w:i/>
        </w:rPr>
        <w:t xml:space="preserve">nd </w:t>
      </w:r>
      <w:r w:rsidRPr="004F39B4">
        <w:rPr>
          <w:rFonts w:ascii="Arial" w:hAnsi="Arial" w:cs="Arial"/>
          <w:i/>
          <w:lang w:val="id-ID"/>
        </w:rPr>
        <w:t>D-</w:t>
      </w:r>
      <w:r w:rsidRPr="004F39B4">
        <w:rPr>
          <w:rFonts w:ascii="Arial" w:hAnsi="Arial" w:cs="Arial"/>
          <w:i/>
        </w:rPr>
        <w:t xml:space="preserve">D-Allethrin </w:t>
      </w:r>
      <w:r w:rsidRPr="004F39B4">
        <w:rPr>
          <w:rFonts w:ascii="Arial" w:hAnsi="Arial" w:cs="Arial"/>
          <w:i/>
          <w:lang w:val="id-ID"/>
        </w:rPr>
        <w:t>t</w:t>
      </w:r>
      <w:r w:rsidRPr="004F39B4">
        <w:rPr>
          <w:rFonts w:ascii="Arial" w:hAnsi="Arial" w:cs="Arial"/>
          <w:i/>
        </w:rPr>
        <w:t xml:space="preserve">o </w:t>
      </w:r>
      <w:r w:rsidR="00D60F31" w:rsidRPr="004F39B4">
        <w:rPr>
          <w:rFonts w:ascii="Arial" w:hAnsi="Arial" w:cs="Arial"/>
          <w:i/>
        </w:rPr>
        <w:t>Culex quinquefasciatus</w:t>
      </w:r>
    </w:p>
    <w:p w14:paraId="1A6A92AE" w14:textId="77777777" w:rsidR="00D60F31" w:rsidRPr="004F39B4" w:rsidRDefault="00D60F31" w:rsidP="004F39B4">
      <w:pPr>
        <w:rPr>
          <w:rFonts w:ascii="Arial" w:hAnsi="Arial" w:cs="Arial"/>
          <w:sz w:val="20"/>
          <w:szCs w:val="20"/>
        </w:rPr>
      </w:pPr>
    </w:p>
    <w:p w14:paraId="0589D8DC" w14:textId="77777777" w:rsidR="00A2040A" w:rsidRPr="00C83661" w:rsidRDefault="00A2040A" w:rsidP="004F39B4">
      <w:pPr>
        <w:ind w:left="851"/>
        <w:rPr>
          <w:rFonts w:ascii="Arial" w:hAnsi="Arial" w:cs="Arial"/>
          <w:b/>
          <w:sz w:val="20"/>
          <w:szCs w:val="20"/>
          <w:lang w:val="id-ID"/>
        </w:rPr>
      </w:pPr>
      <w:r w:rsidRPr="004F39B4">
        <w:rPr>
          <w:rFonts w:ascii="Arial" w:hAnsi="Arial" w:cs="Arial"/>
          <w:b/>
          <w:sz w:val="20"/>
          <w:szCs w:val="20"/>
        </w:rPr>
        <w:t>Hodijah</w:t>
      </w:r>
      <w:r w:rsidRPr="004F39B4">
        <w:rPr>
          <w:rFonts w:ascii="Arial" w:hAnsi="Arial" w:cs="Arial"/>
          <w:b/>
          <w:sz w:val="20"/>
          <w:szCs w:val="20"/>
          <w:vertAlign w:val="superscript"/>
        </w:rPr>
        <w:t>1</w:t>
      </w:r>
      <w:r w:rsidR="00C83661">
        <w:rPr>
          <w:rFonts w:ascii="Arial" w:hAnsi="Arial" w:cs="Arial"/>
          <w:b/>
          <w:sz w:val="20"/>
          <w:szCs w:val="20"/>
          <w:lang w:val="id-ID"/>
        </w:rPr>
        <w:t>,</w:t>
      </w:r>
      <w:r w:rsidRPr="004F39B4">
        <w:rPr>
          <w:rFonts w:ascii="Arial" w:hAnsi="Arial" w:cs="Arial"/>
          <w:b/>
          <w:sz w:val="20"/>
          <w:szCs w:val="20"/>
        </w:rPr>
        <w:t xml:space="preserve"> Tri Wulandari Kesetyaningsih</w:t>
      </w:r>
      <w:r w:rsidRPr="004F39B4">
        <w:rPr>
          <w:rFonts w:ascii="Arial" w:hAnsi="Arial" w:cs="Arial"/>
          <w:b/>
          <w:sz w:val="20"/>
          <w:szCs w:val="20"/>
          <w:vertAlign w:val="superscript"/>
        </w:rPr>
        <w:t>2</w:t>
      </w:r>
      <w:r w:rsidR="00C83661">
        <w:rPr>
          <w:rFonts w:ascii="Arial" w:hAnsi="Arial" w:cs="Arial"/>
          <w:b/>
          <w:sz w:val="20"/>
          <w:szCs w:val="20"/>
          <w:lang w:val="id-ID"/>
        </w:rPr>
        <w:t>*</w:t>
      </w:r>
    </w:p>
    <w:p w14:paraId="14511384" w14:textId="77777777" w:rsidR="00A2040A" w:rsidRPr="004F39B4" w:rsidRDefault="00A2040A" w:rsidP="004F39B4">
      <w:pPr>
        <w:ind w:left="851"/>
        <w:rPr>
          <w:rFonts w:ascii="Arial" w:hAnsi="Arial" w:cs="Arial"/>
          <w:sz w:val="20"/>
          <w:szCs w:val="20"/>
        </w:rPr>
      </w:pPr>
      <w:r w:rsidRPr="004F39B4">
        <w:rPr>
          <w:rFonts w:ascii="Arial" w:hAnsi="Arial" w:cs="Arial"/>
          <w:sz w:val="20"/>
          <w:szCs w:val="20"/>
          <w:vertAlign w:val="superscript"/>
        </w:rPr>
        <w:t>1</w:t>
      </w:r>
      <w:r w:rsidR="00C83661">
        <w:rPr>
          <w:rFonts w:ascii="Arial" w:hAnsi="Arial" w:cs="Arial"/>
          <w:sz w:val="20"/>
          <w:szCs w:val="20"/>
          <w:vertAlign w:val="superscript"/>
          <w:lang w:val="id-ID"/>
        </w:rPr>
        <w:t xml:space="preserve"> </w:t>
      </w:r>
      <w:r w:rsidRPr="004F39B4">
        <w:rPr>
          <w:rFonts w:ascii="Arial" w:hAnsi="Arial" w:cs="Arial"/>
          <w:sz w:val="20"/>
          <w:szCs w:val="20"/>
        </w:rPr>
        <w:t>Fakultas Kedokteran</w:t>
      </w:r>
      <w:r w:rsidR="00D60F31" w:rsidRPr="004F39B4">
        <w:rPr>
          <w:rFonts w:ascii="Arial" w:hAnsi="Arial" w:cs="Arial"/>
          <w:sz w:val="20"/>
          <w:szCs w:val="20"/>
          <w:lang w:val="id-ID"/>
        </w:rPr>
        <w:t>,</w:t>
      </w:r>
      <w:r w:rsidRPr="004F39B4">
        <w:rPr>
          <w:rFonts w:ascii="Arial" w:hAnsi="Arial" w:cs="Arial"/>
          <w:sz w:val="20"/>
          <w:szCs w:val="20"/>
        </w:rPr>
        <w:t xml:space="preserve"> Universitas Muhammadiyah Yogyakarta</w:t>
      </w:r>
    </w:p>
    <w:p w14:paraId="05666D26" w14:textId="77777777" w:rsidR="00A2040A" w:rsidRPr="004F39B4" w:rsidRDefault="00A2040A" w:rsidP="004F39B4">
      <w:pPr>
        <w:ind w:left="851"/>
        <w:rPr>
          <w:rFonts w:ascii="Arial" w:hAnsi="Arial" w:cs="Arial"/>
          <w:sz w:val="20"/>
          <w:szCs w:val="20"/>
        </w:rPr>
      </w:pPr>
      <w:r w:rsidRPr="004F39B4">
        <w:rPr>
          <w:rFonts w:ascii="Arial" w:hAnsi="Arial" w:cs="Arial"/>
          <w:sz w:val="20"/>
          <w:szCs w:val="20"/>
          <w:vertAlign w:val="superscript"/>
        </w:rPr>
        <w:t>2</w:t>
      </w:r>
      <w:r w:rsidR="00C83661">
        <w:rPr>
          <w:rFonts w:ascii="Arial" w:hAnsi="Arial" w:cs="Arial"/>
          <w:sz w:val="20"/>
          <w:szCs w:val="20"/>
          <w:vertAlign w:val="superscript"/>
          <w:lang w:val="id-ID"/>
        </w:rPr>
        <w:t xml:space="preserve"> </w:t>
      </w:r>
      <w:r w:rsidRPr="004F39B4">
        <w:rPr>
          <w:rFonts w:ascii="Arial" w:hAnsi="Arial" w:cs="Arial"/>
          <w:sz w:val="20"/>
          <w:szCs w:val="20"/>
        </w:rPr>
        <w:t>Bagian Parasitologi Fakultas Kedokteran, Universitas Muhammadiyah Yogyakarta</w:t>
      </w:r>
    </w:p>
    <w:p w14:paraId="4575F524" w14:textId="77777777" w:rsidR="00A2040A" w:rsidRPr="004F39B4" w:rsidRDefault="00C83661" w:rsidP="004F39B4">
      <w:pPr>
        <w:ind w:left="851"/>
        <w:rPr>
          <w:rFonts w:ascii="Arial" w:hAnsi="Arial" w:cs="Arial"/>
          <w:sz w:val="20"/>
          <w:szCs w:val="20"/>
        </w:rPr>
      </w:pPr>
      <w:r>
        <w:rPr>
          <w:rFonts w:ascii="Arial" w:hAnsi="Arial" w:cs="Arial"/>
          <w:sz w:val="20"/>
          <w:szCs w:val="20"/>
          <w:lang w:val="id-ID"/>
        </w:rPr>
        <w:t>*</w:t>
      </w:r>
      <w:r w:rsidR="00A2040A" w:rsidRPr="00B72924">
        <w:rPr>
          <w:rFonts w:ascii="Arial" w:hAnsi="Arial" w:cs="Arial"/>
          <w:i/>
          <w:sz w:val="20"/>
          <w:szCs w:val="20"/>
        </w:rPr>
        <w:t>Email</w:t>
      </w:r>
      <w:r w:rsidR="00A2040A" w:rsidRPr="004F39B4">
        <w:rPr>
          <w:rFonts w:ascii="Arial" w:hAnsi="Arial" w:cs="Arial"/>
          <w:sz w:val="20"/>
          <w:szCs w:val="20"/>
        </w:rPr>
        <w:t>: tri_wulandari@umy.ac.id</w:t>
      </w:r>
    </w:p>
    <w:p w14:paraId="594A319B" w14:textId="77777777" w:rsidR="00A2040A" w:rsidRPr="004F39B4" w:rsidRDefault="00A2040A" w:rsidP="004F39B4">
      <w:pPr>
        <w:rPr>
          <w:rFonts w:ascii="Arial" w:hAnsi="Arial" w:cs="Arial"/>
          <w:sz w:val="20"/>
          <w:szCs w:val="20"/>
        </w:rPr>
      </w:pPr>
    </w:p>
    <w:p w14:paraId="0E5DE4BF" w14:textId="77777777" w:rsidR="00A2040A" w:rsidRPr="004F39B4" w:rsidRDefault="005F3869" w:rsidP="004F39B4">
      <w:pPr>
        <w:rPr>
          <w:rFonts w:ascii="Arial" w:hAnsi="Arial" w:cs="Arial"/>
          <w:b/>
          <w:sz w:val="20"/>
          <w:szCs w:val="20"/>
        </w:rPr>
      </w:pPr>
      <w:r w:rsidRPr="004F39B4">
        <w:rPr>
          <w:rFonts w:ascii="Arial" w:hAnsi="Arial" w:cs="Arial"/>
          <w:b/>
          <w:sz w:val="20"/>
          <w:szCs w:val="20"/>
        </w:rPr>
        <w:t>Abstrak</w:t>
      </w:r>
    </w:p>
    <w:p w14:paraId="431D3A45" w14:textId="77777777" w:rsidR="00A2040A" w:rsidRPr="004F39B4" w:rsidRDefault="00A2040A" w:rsidP="004F39B4">
      <w:pPr>
        <w:jc w:val="both"/>
        <w:rPr>
          <w:rFonts w:ascii="Arial" w:hAnsi="Arial" w:cs="Arial"/>
          <w:sz w:val="20"/>
          <w:szCs w:val="20"/>
        </w:rPr>
      </w:pPr>
    </w:p>
    <w:p w14:paraId="53513C76" w14:textId="77777777" w:rsidR="00A2040A" w:rsidRPr="004F39B4" w:rsidRDefault="00A2040A" w:rsidP="004F39B4">
      <w:pPr>
        <w:ind w:firstLine="720"/>
        <w:jc w:val="both"/>
        <w:rPr>
          <w:rFonts w:ascii="Arial" w:hAnsi="Arial" w:cs="Arial"/>
          <w:sz w:val="20"/>
          <w:szCs w:val="20"/>
        </w:rPr>
      </w:pPr>
      <w:r w:rsidRPr="004F39B4">
        <w:rPr>
          <w:rFonts w:ascii="Arial" w:hAnsi="Arial" w:cs="Arial"/>
          <w:sz w:val="20"/>
          <w:szCs w:val="20"/>
        </w:rPr>
        <w:t xml:space="preserve">Penyakit yang ditularkan melalui nyamuk masih banyak di Indonesia, </w:t>
      </w:r>
      <w:r w:rsidR="00770FC4" w:rsidRPr="004F39B4">
        <w:rPr>
          <w:rFonts w:ascii="Arial" w:hAnsi="Arial" w:cs="Arial"/>
          <w:sz w:val="20"/>
          <w:szCs w:val="20"/>
        </w:rPr>
        <w:t>termasuk</w:t>
      </w:r>
      <w:r w:rsidRPr="004F39B4">
        <w:rPr>
          <w:rFonts w:ascii="Arial" w:hAnsi="Arial" w:cs="Arial"/>
          <w:sz w:val="20"/>
          <w:szCs w:val="20"/>
        </w:rPr>
        <w:t xml:space="preserve"> filariasis dan </w:t>
      </w:r>
      <w:r w:rsidRPr="004F39B4">
        <w:rPr>
          <w:rFonts w:ascii="Arial" w:hAnsi="Arial" w:cs="Arial"/>
          <w:i/>
          <w:sz w:val="20"/>
          <w:szCs w:val="20"/>
        </w:rPr>
        <w:t>encephalitis</w:t>
      </w:r>
      <w:r w:rsidRPr="004F39B4">
        <w:rPr>
          <w:rFonts w:ascii="Arial" w:hAnsi="Arial" w:cs="Arial"/>
          <w:sz w:val="20"/>
          <w:szCs w:val="20"/>
        </w:rPr>
        <w:t xml:space="preserve"> yang ditularkan oleh </w:t>
      </w:r>
      <w:r w:rsidRPr="004F39B4">
        <w:rPr>
          <w:rFonts w:ascii="Arial" w:hAnsi="Arial" w:cs="Arial"/>
          <w:i/>
          <w:sz w:val="20"/>
          <w:szCs w:val="20"/>
        </w:rPr>
        <w:t>Culex quinquefasciatus</w:t>
      </w:r>
      <w:r w:rsidRPr="004F39B4">
        <w:rPr>
          <w:rFonts w:ascii="Arial" w:hAnsi="Arial" w:cs="Arial"/>
          <w:sz w:val="20"/>
          <w:szCs w:val="20"/>
        </w:rPr>
        <w:t xml:space="preserve">. Upaya pencegahan infeksi dari penyakit tersebut di masyarakat antara lain dengan menggunakan obat nyamuk bakar. Kandungan bahan aktif </w:t>
      </w:r>
      <w:r w:rsidR="00770FC4" w:rsidRPr="004F39B4">
        <w:rPr>
          <w:rFonts w:ascii="Arial" w:hAnsi="Arial" w:cs="Arial"/>
          <w:sz w:val="20"/>
          <w:szCs w:val="20"/>
        </w:rPr>
        <w:t xml:space="preserve">obat nyamuk bakar </w:t>
      </w:r>
      <w:r w:rsidRPr="004F39B4">
        <w:rPr>
          <w:rFonts w:ascii="Arial" w:hAnsi="Arial" w:cs="Arial"/>
          <w:sz w:val="20"/>
          <w:szCs w:val="20"/>
        </w:rPr>
        <w:t xml:space="preserve">umumnya adalah kelompok </w:t>
      </w:r>
      <w:r w:rsidR="001D4768" w:rsidRPr="004F39B4">
        <w:rPr>
          <w:rFonts w:ascii="Arial" w:hAnsi="Arial" w:cs="Arial"/>
          <w:sz w:val="20"/>
          <w:szCs w:val="20"/>
        </w:rPr>
        <w:t>piretroid</w:t>
      </w:r>
      <w:r w:rsidRPr="004F39B4">
        <w:rPr>
          <w:rFonts w:ascii="Arial" w:hAnsi="Arial" w:cs="Arial"/>
          <w:sz w:val="20"/>
          <w:szCs w:val="20"/>
        </w:rPr>
        <w:t xml:space="preserve"> sintetik antara lain metofluthrin</w:t>
      </w:r>
      <w:r w:rsidR="00770FC4" w:rsidRPr="004F39B4">
        <w:rPr>
          <w:rFonts w:ascii="Arial" w:hAnsi="Arial" w:cs="Arial"/>
          <w:sz w:val="20"/>
          <w:szCs w:val="20"/>
        </w:rPr>
        <w:t xml:space="preserve"> dan </w:t>
      </w:r>
      <w:r w:rsidR="001D4768" w:rsidRPr="004F39B4">
        <w:rPr>
          <w:rFonts w:ascii="Arial" w:hAnsi="Arial" w:cs="Arial"/>
          <w:sz w:val="20"/>
          <w:szCs w:val="20"/>
        </w:rPr>
        <w:t>d-allethrin</w:t>
      </w:r>
      <w:r w:rsidRPr="004F39B4">
        <w:rPr>
          <w:rFonts w:ascii="Arial" w:hAnsi="Arial" w:cs="Arial"/>
          <w:sz w:val="20"/>
          <w:szCs w:val="20"/>
        </w:rPr>
        <w:t xml:space="preserve">. Penelitian ini bertujuan untuk mengetahui efektifitas obat nyamuk bakar berbahan aktif metofluthrin dan </w:t>
      </w:r>
      <w:r w:rsidR="001D4768" w:rsidRPr="004F39B4">
        <w:rPr>
          <w:rFonts w:ascii="Arial" w:hAnsi="Arial" w:cs="Arial"/>
          <w:sz w:val="20"/>
          <w:szCs w:val="20"/>
        </w:rPr>
        <w:t>d-allethrin</w:t>
      </w:r>
      <w:r w:rsidRPr="004F39B4">
        <w:rPr>
          <w:rFonts w:ascii="Arial" w:hAnsi="Arial" w:cs="Arial"/>
          <w:sz w:val="20"/>
          <w:szCs w:val="20"/>
        </w:rPr>
        <w:t xml:space="preserve"> dengan parameter LT</w:t>
      </w:r>
      <w:r w:rsidRPr="004F39B4">
        <w:rPr>
          <w:rFonts w:ascii="Arial" w:hAnsi="Arial" w:cs="Arial"/>
          <w:sz w:val="20"/>
          <w:szCs w:val="20"/>
          <w:vertAlign w:val="subscript"/>
        </w:rPr>
        <w:t>50</w:t>
      </w:r>
      <w:r w:rsidRPr="004F39B4">
        <w:rPr>
          <w:rFonts w:ascii="Arial" w:hAnsi="Arial" w:cs="Arial"/>
          <w:sz w:val="20"/>
          <w:szCs w:val="20"/>
        </w:rPr>
        <w:t xml:space="preserve"> dan LT</w:t>
      </w:r>
      <w:r w:rsidRPr="004F39B4">
        <w:rPr>
          <w:rFonts w:ascii="Arial" w:hAnsi="Arial" w:cs="Arial"/>
          <w:sz w:val="20"/>
          <w:szCs w:val="20"/>
          <w:vertAlign w:val="subscript"/>
        </w:rPr>
        <w:t>90</w:t>
      </w:r>
      <w:r w:rsidRPr="004F39B4">
        <w:rPr>
          <w:rFonts w:ascii="Arial" w:hAnsi="Arial" w:cs="Arial"/>
          <w:sz w:val="20"/>
          <w:szCs w:val="20"/>
        </w:rPr>
        <w:t>.</w:t>
      </w:r>
      <w:r w:rsidR="00770FC4" w:rsidRPr="004F39B4">
        <w:rPr>
          <w:rFonts w:ascii="Arial" w:hAnsi="Arial" w:cs="Arial"/>
          <w:sz w:val="20"/>
          <w:szCs w:val="20"/>
        </w:rPr>
        <w:t xml:space="preserve"> Subyek penelitian</w:t>
      </w:r>
      <w:r w:rsidRPr="004F39B4">
        <w:rPr>
          <w:rFonts w:ascii="Arial" w:hAnsi="Arial" w:cs="Arial"/>
          <w:sz w:val="20"/>
          <w:szCs w:val="20"/>
        </w:rPr>
        <w:t xml:space="preserve"> nyamuk </w:t>
      </w:r>
      <w:r w:rsidRPr="004F39B4">
        <w:rPr>
          <w:rFonts w:ascii="Arial" w:hAnsi="Arial" w:cs="Arial"/>
          <w:i/>
          <w:sz w:val="20"/>
          <w:szCs w:val="20"/>
        </w:rPr>
        <w:t>Culex quinquefasciatus</w:t>
      </w:r>
      <w:r w:rsidRPr="004F39B4">
        <w:rPr>
          <w:rFonts w:ascii="Arial" w:hAnsi="Arial" w:cs="Arial"/>
          <w:sz w:val="20"/>
          <w:szCs w:val="20"/>
        </w:rPr>
        <w:t xml:space="preserve"> diperoleh dari alam</w:t>
      </w:r>
      <w:r w:rsidR="00770FC4" w:rsidRPr="004F39B4">
        <w:rPr>
          <w:rFonts w:ascii="Arial" w:hAnsi="Arial" w:cs="Arial"/>
          <w:sz w:val="20"/>
          <w:szCs w:val="20"/>
        </w:rPr>
        <w:t xml:space="preserve">. Metode penelitian adalah </w:t>
      </w:r>
      <w:r w:rsidRPr="004F39B4">
        <w:rPr>
          <w:rFonts w:ascii="Arial" w:hAnsi="Arial" w:cs="Arial"/>
          <w:sz w:val="20"/>
          <w:szCs w:val="20"/>
        </w:rPr>
        <w:t xml:space="preserve">eksperimental </w:t>
      </w:r>
      <w:r w:rsidR="00770FC4" w:rsidRPr="004F39B4">
        <w:rPr>
          <w:rFonts w:ascii="Arial" w:hAnsi="Arial" w:cs="Arial"/>
          <w:sz w:val="20"/>
          <w:szCs w:val="20"/>
        </w:rPr>
        <w:t>laboratorium</w:t>
      </w:r>
      <w:r w:rsidRPr="004F39B4">
        <w:rPr>
          <w:rFonts w:ascii="Arial" w:hAnsi="Arial" w:cs="Arial"/>
          <w:sz w:val="20"/>
          <w:szCs w:val="20"/>
        </w:rPr>
        <w:t xml:space="preserve">. </w:t>
      </w:r>
      <w:r w:rsidR="00374E16" w:rsidRPr="004F39B4">
        <w:rPr>
          <w:rFonts w:ascii="Arial" w:hAnsi="Arial" w:cs="Arial"/>
          <w:sz w:val="20"/>
          <w:szCs w:val="20"/>
        </w:rPr>
        <w:t>Nyamuk</w:t>
      </w:r>
      <w:r w:rsidRPr="004F39B4">
        <w:rPr>
          <w:rFonts w:ascii="Arial" w:hAnsi="Arial" w:cs="Arial"/>
          <w:sz w:val="20"/>
          <w:szCs w:val="20"/>
        </w:rPr>
        <w:t xml:space="preserve"> </w:t>
      </w:r>
      <w:r w:rsidR="00374E16" w:rsidRPr="004F39B4">
        <w:rPr>
          <w:rFonts w:ascii="Arial" w:hAnsi="Arial" w:cs="Arial"/>
          <w:sz w:val="20"/>
          <w:szCs w:val="20"/>
        </w:rPr>
        <w:t>di</w:t>
      </w:r>
      <w:r w:rsidRPr="004F39B4">
        <w:rPr>
          <w:rFonts w:ascii="Arial" w:hAnsi="Arial" w:cs="Arial"/>
          <w:sz w:val="20"/>
          <w:szCs w:val="20"/>
        </w:rPr>
        <w:t xml:space="preserve">bagi menjadi 3 kelompok yaitu kelompok dengan pemaparan obat nyamuk bakar metofluthrin (perlakuan 1), kelompok dengan pemaparan obat nyamuk bakar </w:t>
      </w:r>
      <w:r w:rsidR="001D4768" w:rsidRPr="004F39B4">
        <w:rPr>
          <w:rFonts w:ascii="Arial" w:hAnsi="Arial" w:cs="Arial"/>
          <w:sz w:val="20"/>
          <w:szCs w:val="20"/>
        </w:rPr>
        <w:t>d-allethrin</w:t>
      </w:r>
      <w:r w:rsidRPr="004F39B4">
        <w:rPr>
          <w:rFonts w:ascii="Arial" w:hAnsi="Arial" w:cs="Arial"/>
          <w:sz w:val="20"/>
          <w:szCs w:val="20"/>
        </w:rPr>
        <w:t xml:space="preserve"> (perlakuan 2) dan kelompok tanpa pemaparan (kontrol) dengan replikasi sebanyak 3 k</w:t>
      </w:r>
      <w:r w:rsidR="004F39B4">
        <w:rPr>
          <w:rFonts w:ascii="Arial" w:hAnsi="Arial" w:cs="Arial"/>
          <w:sz w:val="20"/>
          <w:szCs w:val="20"/>
        </w:rPr>
        <w:t>ali. Hasil pengamatan berupa p</w:t>
      </w:r>
      <w:r w:rsidR="004F39B4">
        <w:rPr>
          <w:rFonts w:ascii="Arial" w:hAnsi="Arial" w:cs="Arial"/>
          <w:sz w:val="20"/>
          <w:szCs w:val="20"/>
          <w:lang w:val="id-ID"/>
        </w:rPr>
        <w:t>er</w:t>
      </w:r>
      <w:r w:rsidRPr="004F39B4">
        <w:rPr>
          <w:rFonts w:ascii="Arial" w:hAnsi="Arial" w:cs="Arial"/>
          <w:sz w:val="20"/>
          <w:szCs w:val="20"/>
        </w:rPr>
        <w:t xml:space="preserve">sentase rata-rata nyamuk uji yang jatuh </w:t>
      </w:r>
      <w:r w:rsidR="001D4768" w:rsidRPr="004F39B4">
        <w:rPr>
          <w:rFonts w:ascii="Arial" w:hAnsi="Arial" w:cs="Arial"/>
          <w:sz w:val="20"/>
          <w:szCs w:val="20"/>
          <w:lang w:val="id-ID"/>
        </w:rPr>
        <w:t xml:space="preserve">dianalisis </w:t>
      </w:r>
      <w:r w:rsidRPr="004F39B4">
        <w:rPr>
          <w:rFonts w:ascii="Arial" w:hAnsi="Arial" w:cs="Arial"/>
          <w:sz w:val="20"/>
          <w:szCs w:val="20"/>
        </w:rPr>
        <w:t xml:space="preserve">probit berdasarkan jumlah </w:t>
      </w:r>
      <w:r w:rsidRPr="004F39B4">
        <w:rPr>
          <w:rFonts w:ascii="Arial" w:hAnsi="Arial" w:cs="Arial"/>
          <w:i/>
          <w:sz w:val="20"/>
          <w:szCs w:val="20"/>
        </w:rPr>
        <w:t>knockdown</w:t>
      </w:r>
      <w:r w:rsidRPr="004F39B4">
        <w:rPr>
          <w:rFonts w:ascii="Arial" w:hAnsi="Arial" w:cs="Arial"/>
          <w:sz w:val="20"/>
          <w:szCs w:val="20"/>
        </w:rPr>
        <w:t xml:space="preserve"> nyamuk pada tiap 5 menit selama 50 menit pemaparan.</w:t>
      </w:r>
      <w:r w:rsidR="001D4768" w:rsidRPr="004F39B4">
        <w:rPr>
          <w:rFonts w:ascii="Arial" w:hAnsi="Arial" w:cs="Arial"/>
          <w:sz w:val="20"/>
          <w:szCs w:val="20"/>
          <w:lang w:val="id-ID"/>
        </w:rPr>
        <w:t xml:space="preserve"> </w:t>
      </w:r>
      <w:r w:rsidRPr="004F39B4">
        <w:rPr>
          <w:rFonts w:ascii="Arial" w:hAnsi="Arial" w:cs="Arial"/>
          <w:sz w:val="20"/>
          <w:szCs w:val="20"/>
        </w:rPr>
        <w:t>Hasil analis</w:t>
      </w:r>
      <w:r w:rsidR="001D4768" w:rsidRPr="004F39B4">
        <w:rPr>
          <w:rFonts w:ascii="Arial" w:hAnsi="Arial" w:cs="Arial"/>
          <w:sz w:val="20"/>
          <w:szCs w:val="20"/>
          <w:lang w:val="id-ID"/>
        </w:rPr>
        <w:t>is</w:t>
      </w:r>
      <w:r w:rsidRPr="004F39B4">
        <w:rPr>
          <w:rFonts w:ascii="Arial" w:hAnsi="Arial" w:cs="Arial"/>
          <w:sz w:val="20"/>
          <w:szCs w:val="20"/>
        </w:rPr>
        <w:t xml:space="preserve"> menunjukkan LT</w:t>
      </w:r>
      <w:r w:rsidRPr="004F39B4">
        <w:rPr>
          <w:rFonts w:ascii="Arial" w:hAnsi="Arial" w:cs="Arial"/>
          <w:sz w:val="20"/>
          <w:szCs w:val="20"/>
          <w:vertAlign w:val="subscript"/>
        </w:rPr>
        <w:t>50</w:t>
      </w:r>
      <w:r w:rsidRPr="004F39B4">
        <w:rPr>
          <w:rFonts w:ascii="Arial" w:hAnsi="Arial" w:cs="Arial"/>
          <w:sz w:val="20"/>
          <w:szCs w:val="20"/>
        </w:rPr>
        <w:t xml:space="preserve"> selama 20 menit (metofluthrin) dan 17 menit (</w:t>
      </w:r>
      <w:r w:rsidR="001D4768" w:rsidRPr="004F39B4">
        <w:rPr>
          <w:rFonts w:ascii="Arial" w:hAnsi="Arial" w:cs="Arial"/>
          <w:sz w:val="20"/>
          <w:szCs w:val="20"/>
        </w:rPr>
        <w:t>d-allethrin</w:t>
      </w:r>
      <w:r w:rsidRPr="004F39B4">
        <w:rPr>
          <w:rFonts w:ascii="Arial" w:hAnsi="Arial" w:cs="Arial"/>
          <w:sz w:val="20"/>
          <w:szCs w:val="20"/>
        </w:rPr>
        <w:t xml:space="preserve">) serta LT </w:t>
      </w:r>
      <w:r w:rsidRPr="004F39B4">
        <w:rPr>
          <w:rFonts w:ascii="Arial" w:hAnsi="Arial" w:cs="Arial"/>
          <w:sz w:val="20"/>
          <w:szCs w:val="20"/>
          <w:vertAlign w:val="subscript"/>
        </w:rPr>
        <w:t>90</w:t>
      </w:r>
      <w:r w:rsidRPr="004F39B4">
        <w:rPr>
          <w:rFonts w:ascii="Arial" w:hAnsi="Arial" w:cs="Arial"/>
          <w:sz w:val="20"/>
          <w:szCs w:val="20"/>
        </w:rPr>
        <w:t xml:space="preserve"> selama 37 menit (metofluthrin) dan 31 menit (</w:t>
      </w:r>
      <w:r w:rsidR="001D4768" w:rsidRPr="004F39B4">
        <w:rPr>
          <w:rFonts w:ascii="Arial" w:hAnsi="Arial" w:cs="Arial"/>
          <w:sz w:val="20"/>
          <w:szCs w:val="20"/>
        </w:rPr>
        <w:t>d-allethrin</w:t>
      </w:r>
      <w:r w:rsidRPr="004F39B4">
        <w:rPr>
          <w:rFonts w:ascii="Arial" w:hAnsi="Arial" w:cs="Arial"/>
          <w:sz w:val="20"/>
          <w:szCs w:val="20"/>
        </w:rPr>
        <w:t xml:space="preserve">). Obat nyamuk bakar dengan zat aktif </w:t>
      </w:r>
      <w:r w:rsidR="001D4768" w:rsidRPr="004F39B4">
        <w:rPr>
          <w:rFonts w:ascii="Arial" w:hAnsi="Arial" w:cs="Arial"/>
          <w:sz w:val="20"/>
          <w:szCs w:val="20"/>
          <w:lang w:val="id-ID"/>
        </w:rPr>
        <w:t>d-</w:t>
      </w:r>
      <w:r w:rsidR="001D4768" w:rsidRPr="004F39B4">
        <w:rPr>
          <w:rFonts w:ascii="Arial" w:hAnsi="Arial" w:cs="Arial"/>
          <w:sz w:val="20"/>
          <w:szCs w:val="20"/>
        </w:rPr>
        <w:t>d-allethrin</w:t>
      </w:r>
      <w:r w:rsidRPr="004F39B4">
        <w:rPr>
          <w:rFonts w:ascii="Arial" w:hAnsi="Arial" w:cs="Arial"/>
          <w:sz w:val="20"/>
          <w:szCs w:val="20"/>
        </w:rPr>
        <w:t xml:space="preserve"> pada penelitian ini menunjukkan LT</w:t>
      </w:r>
      <w:r w:rsidRPr="004F39B4">
        <w:rPr>
          <w:rFonts w:ascii="Arial" w:hAnsi="Arial" w:cs="Arial"/>
          <w:sz w:val="20"/>
          <w:szCs w:val="20"/>
          <w:vertAlign w:val="subscript"/>
        </w:rPr>
        <w:t>50</w:t>
      </w:r>
      <w:r w:rsidRPr="004F39B4">
        <w:rPr>
          <w:rFonts w:ascii="Arial" w:hAnsi="Arial" w:cs="Arial"/>
          <w:sz w:val="20"/>
          <w:szCs w:val="20"/>
        </w:rPr>
        <w:t xml:space="preserve"> dan LT </w:t>
      </w:r>
      <w:r w:rsidRPr="004F39B4">
        <w:rPr>
          <w:rFonts w:ascii="Arial" w:hAnsi="Arial" w:cs="Arial"/>
          <w:sz w:val="20"/>
          <w:szCs w:val="20"/>
          <w:vertAlign w:val="subscript"/>
        </w:rPr>
        <w:t>90</w:t>
      </w:r>
      <w:r w:rsidRPr="004F39B4">
        <w:rPr>
          <w:rFonts w:ascii="Arial" w:hAnsi="Arial" w:cs="Arial"/>
          <w:sz w:val="20"/>
          <w:szCs w:val="20"/>
        </w:rPr>
        <w:t xml:space="preserve"> yang lebih singkat dibandingkan metofluthrin.</w:t>
      </w:r>
    </w:p>
    <w:p w14:paraId="6E895B13" w14:textId="77777777" w:rsidR="00A2040A" w:rsidRPr="004F39B4" w:rsidRDefault="00A2040A" w:rsidP="004F39B4">
      <w:pPr>
        <w:jc w:val="both"/>
        <w:rPr>
          <w:rFonts w:ascii="Arial" w:hAnsi="Arial" w:cs="Arial"/>
          <w:sz w:val="20"/>
          <w:szCs w:val="20"/>
        </w:rPr>
      </w:pPr>
    </w:p>
    <w:p w14:paraId="2677CA6F" w14:textId="77777777" w:rsidR="00A2040A" w:rsidRPr="004F39B4" w:rsidRDefault="00A2040A" w:rsidP="004F39B4">
      <w:pPr>
        <w:jc w:val="both"/>
        <w:rPr>
          <w:rFonts w:ascii="Arial" w:hAnsi="Arial" w:cs="Arial"/>
          <w:sz w:val="20"/>
          <w:szCs w:val="20"/>
        </w:rPr>
      </w:pPr>
      <w:r w:rsidRPr="004F39B4">
        <w:rPr>
          <w:rFonts w:ascii="Arial" w:hAnsi="Arial" w:cs="Arial"/>
          <w:sz w:val="20"/>
          <w:szCs w:val="20"/>
        </w:rPr>
        <w:t xml:space="preserve">Kata kunci: </w:t>
      </w:r>
      <w:r w:rsidR="00D60F31" w:rsidRPr="004F39B4">
        <w:rPr>
          <w:rFonts w:ascii="Arial" w:hAnsi="Arial" w:cs="Arial"/>
          <w:sz w:val="20"/>
          <w:szCs w:val="20"/>
          <w:lang w:val="id-ID"/>
        </w:rPr>
        <w:t>ef</w:t>
      </w:r>
      <w:r w:rsidR="001D4768" w:rsidRPr="004F39B4">
        <w:rPr>
          <w:rFonts w:ascii="Arial" w:hAnsi="Arial" w:cs="Arial"/>
          <w:sz w:val="20"/>
          <w:szCs w:val="20"/>
          <w:lang w:val="id-ID"/>
        </w:rPr>
        <w:t>ikasi</w:t>
      </w:r>
      <w:r w:rsidR="00D60F31" w:rsidRPr="004F39B4">
        <w:rPr>
          <w:rFonts w:ascii="Arial" w:hAnsi="Arial" w:cs="Arial"/>
          <w:sz w:val="20"/>
          <w:szCs w:val="20"/>
          <w:lang w:val="id-ID"/>
        </w:rPr>
        <w:t xml:space="preserve"> </w:t>
      </w:r>
      <w:r w:rsidR="00D60F31" w:rsidRPr="004F39B4">
        <w:rPr>
          <w:rFonts w:ascii="Arial" w:hAnsi="Arial" w:cs="Arial"/>
          <w:sz w:val="20"/>
          <w:szCs w:val="20"/>
        </w:rPr>
        <w:t xml:space="preserve">metoflutrin, </w:t>
      </w:r>
      <w:r w:rsidR="001D4768" w:rsidRPr="004F39B4">
        <w:rPr>
          <w:rFonts w:ascii="Arial" w:hAnsi="Arial" w:cs="Arial"/>
          <w:sz w:val="20"/>
          <w:szCs w:val="20"/>
        </w:rPr>
        <w:t>d-allethrin</w:t>
      </w:r>
      <w:r w:rsidR="00D60F31" w:rsidRPr="004F39B4">
        <w:rPr>
          <w:rFonts w:ascii="Arial" w:hAnsi="Arial" w:cs="Arial"/>
          <w:sz w:val="20"/>
          <w:szCs w:val="20"/>
          <w:lang w:val="id-ID"/>
        </w:rPr>
        <w:t>,</w:t>
      </w:r>
      <w:r w:rsidR="00D60F31" w:rsidRPr="004F39B4">
        <w:rPr>
          <w:rFonts w:ascii="Arial" w:hAnsi="Arial" w:cs="Arial"/>
          <w:i/>
          <w:sz w:val="20"/>
          <w:szCs w:val="20"/>
          <w:lang w:val="id-ID"/>
        </w:rPr>
        <w:t xml:space="preserve"> knockdown</w:t>
      </w:r>
      <w:r w:rsidRPr="004F39B4">
        <w:rPr>
          <w:rFonts w:ascii="Arial" w:hAnsi="Arial" w:cs="Arial"/>
          <w:sz w:val="20"/>
          <w:szCs w:val="20"/>
        </w:rPr>
        <w:t xml:space="preserve">, </w:t>
      </w:r>
      <w:r w:rsidRPr="004F39B4">
        <w:rPr>
          <w:rFonts w:ascii="Arial" w:hAnsi="Arial" w:cs="Arial"/>
          <w:i/>
          <w:sz w:val="20"/>
          <w:szCs w:val="20"/>
        </w:rPr>
        <w:t>Culex quinquefasciatus</w:t>
      </w:r>
    </w:p>
    <w:p w14:paraId="5C9DD8C4" w14:textId="77777777" w:rsidR="00A2040A" w:rsidRPr="004F39B4" w:rsidRDefault="00A2040A" w:rsidP="004F39B4">
      <w:pPr>
        <w:jc w:val="center"/>
        <w:rPr>
          <w:rFonts w:ascii="Arial" w:hAnsi="Arial" w:cs="Arial"/>
          <w:b/>
          <w:sz w:val="20"/>
          <w:szCs w:val="20"/>
          <w:lang w:val="sv-SE"/>
        </w:rPr>
      </w:pPr>
    </w:p>
    <w:p w14:paraId="2E91CC3E" w14:textId="77777777" w:rsidR="00A2040A" w:rsidRPr="004F39B4" w:rsidRDefault="005F3869" w:rsidP="004F39B4">
      <w:pPr>
        <w:rPr>
          <w:rFonts w:ascii="Arial" w:hAnsi="Arial" w:cs="Arial"/>
          <w:b/>
          <w:i/>
          <w:sz w:val="20"/>
          <w:szCs w:val="20"/>
        </w:rPr>
      </w:pPr>
      <w:r w:rsidRPr="004F39B4">
        <w:rPr>
          <w:rFonts w:ascii="Arial" w:hAnsi="Arial" w:cs="Arial"/>
          <w:b/>
          <w:i/>
          <w:sz w:val="20"/>
          <w:szCs w:val="20"/>
        </w:rPr>
        <w:t>Abstract</w:t>
      </w:r>
    </w:p>
    <w:p w14:paraId="2A5535B9" w14:textId="77777777" w:rsidR="00A2040A" w:rsidRPr="004F39B4" w:rsidRDefault="00A2040A" w:rsidP="004F39B4">
      <w:pPr>
        <w:jc w:val="center"/>
        <w:rPr>
          <w:rFonts w:ascii="Arial" w:hAnsi="Arial" w:cs="Arial"/>
          <w:b/>
          <w:i/>
          <w:sz w:val="20"/>
          <w:szCs w:val="20"/>
        </w:rPr>
      </w:pPr>
    </w:p>
    <w:p w14:paraId="21FAD3D3" w14:textId="7F5D9E30" w:rsidR="00A2040A" w:rsidRPr="004F39B4" w:rsidRDefault="00A2040A" w:rsidP="004F39B4">
      <w:pPr>
        <w:jc w:val="both"/>
        <w:rPr>
          <w:rFonts w:ascii="Arial" w:hAnsi="Arial" w:cs="Arial"/>
          <w:i/>
          <w:sz w:val="20"/>
          <w:szCs w:val="20"/>
        </w:rPr>
      </w:pPr>
      <w:r w:rsidRPr="004F39B4">
        <w:rPr>
          <w:rFonts w:ascii="Arial" w:hAnsi="Arial" w:cs="Arial"/>
          <w:i/>
          <w:sz w:val="20"/>
          <w:szCs w:val="20"/>
        </w:rPr>
        <w:tab/>
        <w:t>The mosquito born</w:t>
      </w:r>
      <w:r w:rsidR="002174F0">
        <w:rPr>
          <w:rFonts w:ascii="Arial" w:hAnsi="Arial" w:cs="Arial"/>
          <w:i/>
          <w:sz w:val="20"/>
          <w:szCs w:val="20"/>
          <w:lang w:val="id-ID"/>
        </w:rPr>
        <w:t>e</w:t>
      </w:r>
      <w:r w:rsidRPr="004F39B4">
        <w:rPr>
          <w:rFonts w:ascii="Arial" w:hAnsi="Arial" w:cs="Arial"/>
          <w:i/>
          <w:sz w:val="20"/>
          <w:szCs w:val="20"/>
        </w:rPr>
        <w:t xml:space="preserve"> diseases are still amount in Indonesia such as filariasis and encephalitis that spread by Culex quinquefasciatus</w:t>
      </w:r>
      <w:r w:rsidRPr="002174F0">
        <w:rPr>
          <w:rFonts w:ascii="Arial" w:hAnsi="Arial" w:cs="Arial"/>
          <w:i/>
          <w:sz w:val="20"/>
          <w:szCs w:val="20"/>
        </w:rPr>
        <w:t xml:space="preserve">. </w:t>
      </w:r>
      <w:r w:rsidR="002174F0" w:rsidRPr="002174F0">
        <w:rPr>
          <w:rFonts w:ascii="Arial" w:hAnsi="Arial" w:cs="Arial"/>
          <w:i/>
          <w:sz w:val="20"/>
          <w:szCs w:val="20"/>
          <w:lang w:val="en"/>
        </w:rPr>
        <w:t>The most frequent prevention to avoid infection is to use mosquito coils because they can be purchased easily</w:t>
      </w:r>
      <w:r w:rsidRPr="004F39B4">
        <w:rPr>
          <w:rFonts w:ascii="Arial" w:hAnsi="Arial" w:cs="Arial"/>
          <w:i/>
          <w:sz w:val="20"/>
          <w:szCs w:val="20"/>
        </w:rPr>
        <w:t>. The common active substance</w:t>
      </w:r>
      <w:r w:rsidR="002174F0">
        <w:rPr>
          <w:rFonts w:ascii="Arial" w:hAnsi="Arial" w:cs="Arial"/>
          <w:i/>
          <w:sz w:val="20"/>
          <w:szCs w:val="20"/>
          <w:lang w:val="id-ID"/>
        </w:rPr>
        <w:t xml:space="preserve"> in mosquito coil</w:t>
      </w:r>
      <w:r w:rsidRPr="004F39B4">
        <w:rPr>
          <w:rFonts w:ascii="Arial" w:hAnsi="Arial" w:cs="Arial"/>
          <w:i/>
          <w:sz w:val="20"/>
          <w:szCs w:val="20"/>
        </w:rPr>
        <w:t xml:space="preserve"> is synthetic </w:t>
      </w:r>
      <w:r w:rsidR="001D4768" w:rsidRPr="004F39B4">
        <w:rPr>
          <w:rFonts w:ascii="Arial" w:hAnsi="Arial" w:cs="Arial"/>
          <w:i/>
          <w:sz w:val="20"/>
          <w:szCs w:val="20"/>
        </w:rPr>
        <w:t>p</w:t>
      </w:r>
      <w:r w:rsidR="002174F0">
        <w:rPr>
          <w:rFonts w:ascii="Arial" w:hAnsi="Arial" w:cs="Arial"/>
          <w:i/>
          <w:sz w:val="20"/>
          <w:szCs w:val="20"/>
          <w:lang w:val="id-ID"/>
        </w:rPr>
        <w:t>y</w:t>
      </w:r>
      <w:r w:rsidR="001D4768" w:rsidRPr="004F39B4">
        <w:rPr>
          <w:rFonts w:ascii="Arial" w:hAnsi="Arial" w:cs="Arial"/>
          <w:i/>
          <w:sz w:val="20"/>
          <w:szCs w:val="20"/>
        </w:rPr>
        <w:t>ret</w:t>
      </w:r>
      <w:r w:rsidR="002174F0">
        <w:rPr>
          <w:rFonts w:ascii="Arial" w:hAnsi="Arial" w:cs="Arial"/>
          <w:i/>
          <w:sz w:val="20"/>
          <w:szCs w:val="20"/>
          <w:lang w:val="id-ID"/>
        </w:rPr>
        <w:t>h</w:t>
      </w:r>
      <w:r w:rsidR="001D4768" w:rsidRPr="004F39B4">
        <w:rPr>
          <w:rFonts w:ascii="Arial" w:hAnsi="Arial" w:cs="Arial"/>
          <w:i/>
          <w:sz w:val="20"/>
          <w:szCs w:val="20"/>
        </w:rPr>
        <w:t>roid</w:t>
      </w:r>
      <w:r w:rsidRPr="004F39B4">
        <w:rPr>
          <w:rFonts w:ascii="Arial" w:hAnsi="Arial" w:cs="Arial"/>
          <w:i/>
          <w:sz w:val="20"/>
          <w:szCs w:val="20"/>
        </w:rPr>
        <w:t xml:space="preserve">. There are many kinds of synthetic </w:t>
      </w:r>
      <w:r w:rsidR="001D4768" w:rsidRPr="004F39B4">
        <w:rPr>
          <w:rFonts w:ascii="Arial" w:hAnsi="Arial" w:cs="Arial"/>
          <w:i/>
          <w:sz w:val="20"/>
          <w:szCs w:val="20"/>
        </w:rPr>
        <w:t>p</w:t>
      </w:r>
      <w:r w:rsidR="002174F0">
        <w:rPr>
          <w:rFonts w:ascii="Arial" w:hAnsi="Arial" w:cs="Arial"/>
          <w:i/>
          <w:sz w:val="20"/>
          <w:szCs w:val="20"/>
          <w:lang w:val="id-ID"/>
        </w:rPr>
        <w:t>y</w:t>
      </w:r>
      <w:r w:rsidR="001D4768" w:rsidRPr="004F39B4">
        <w:rPr>
          <w:rFonts w:ascii="Arial" w:hAnsi="Arial" w:cs="Arial"/>
          <w:i/>
          <w:sz w:val="20"/>
          <w:szCs w:val="20"/>
        </w:rPr>
        <w:t>ret</w:t>
      </w:r>
      <w:r w:rsidR="002174F0">
        <w:rPr>
          <w:rFonts w:ascii="Arial" w:hAnsi="Arial" w:cs="Arial"/>
          <w:i/>
          <w:sz w:val="20"/>
          <w:szCs w:val="20"/>
          <w:lang w:val="id-ID"/>
        </w:rPr>
        <w:t>h</w:t>
      </w:r>
      <w:r w:rsidR="001D4768" w:rsidRPr="004F39B4">
        <w:rPr>
          <w:rFonts w:ascii="Arial" w:hAnsi="Arial" w:cs="Arial"/>
          <w:i/>
          <w:sz w:val="20"/>
          <w:szCs w:val="20"/>
        </w:rPr>
        <w:t>roid</w:t>
      </w:r>
      <w:r w:rsidRPr="004F39B4">
        <w:rPr>
          <w:rFonts w:ascii="Arial" w:hAnsi="Arial" w:cs="Arial"/>
          <w:i/>
          <w:sz w:val="20"/>
          <w:szCs w:val="20"/>
        </w:rPr>
        <w:t xml:space="preserve">. Some of them are metofluthrin, </w:t>
      </w:r>
      <w:r w:rsidR="001D4768" w:rsidRPr="004F39B4">
        <w:rPr>
          <w:rFonts w:ascii="Arial" w:hAnsi="Arial" w:cs="Arial"/>
          <w:i/>
          <w:sz w:val="20"/>
          <w:szCs w:val="20"/>
        </w:rPr>
        <w:t>d-allethrin</w:t>
      </w:r>
      <w:r w:rsidRPr="004F39B4">
        <w:rPr>
          <w:rFonts w:ascii="Arial" w:hAnsi="Arial" w:cs="Arial"/>
          <w:i/>
          <w:sz w:val="20"/>
          <w:szCs w:val="20"/>
        </w:rPr>
        <w:t xml:space="preserve">, transfluthrin, etc. The objectives of research are to know the effectiveness of mosquito coil containing synthetic </w:t>
      </w:r>
      <w:r w:rsidR="001D4768" w:rsidRPr="004F39B4">
        <w:rPr>
          <w:rFonts w:ascii="Arial" w:hAnsi="Arial" w:cs="Arial"/>
          <w:i/>
          <w:sz w:val="20"/>
          <w:szCs w:val="20"/>
        </w:rPr>
        <w:t>p</w:t>
      </w:r>
      <w:r w:rsidR="002174F0">
        <w:rPr>
          <w:rFonts w:ascii="Arial" w:hAnsi="Arial" w:cs="Arial"/>
          <w:i/>
          <w:sz w:val="20"/>
          <w:szCs w:val="20"/>
          <w:lang w:val="id-ID"/>
        </w:rPr>
        <w:t>y</w:t>
      </w:r>
      <w:r w:rsidR="001D4768" w:rsidRPr="004F39B4">
        <w:rPr>
          <w:rFonts w:ascii="Arial" w:hAnsi="Arial" w:cs="Arial"/>
          <w:i/>
          <w:sz w:val="20"/>
          <w:szCs w:val="20"/>
        </w:rPr>
        <w:t>ret</w:t>
      </w:r>
      <w:r w:rsidR="002174F0">
        <w:rPr>
          <w:rFonts w:ascii="Arial" w:hAnsi="Arial" w:cs="Arial"/>
          <w:i/>
          <w:sz w:val="20"/>
          <w:szCs w:val="20"/>
          <w:lang w:val="id-ID"/>
        </w:rPr>
        <w:t>h</w:t>
      </w:r>
      <w:r w:rsidR="001D4768" w:rsidRPr="004F39B4">
        <w:rPr>
          <w:rFonts w:ascii="Arial" w:hAnsi="Arial" w:cs="Arial"/>
          <w:i/>
          <w:sz w:val="20"/>
          <w:szCs w:val="20"/>
        </w:rPr>
        <w:t>roid</w:t>
      </w:r>
      <w:r w:rsidRPr="004F39B4">
        <w:rPr>
          <w:rFonts w:ascii="Arial" w:hAnsi="Arial" w:cs="Arial"/>
          <w:i/>
          <w:sz w:val="20"/>
          <w:szCs w:val="20"/>
        </w:rPr>
        <w:t xml:space="preserve"> active substance (metofluthrin and </w:t>
      </w:r>
      <w:r w:rsidR="001D4768" w:rsidRPr="004F39B4">
        <w:rPr>
          <w:rFonts w:ascii="Arial" w:hAnsi="Arial" w:cs="Arial"/>
          <w:i/>
          <w:sz w:val="20"/>
          <w:szCs w:val="20"/>
        </w:rPr>
        <w:t>d-allethrin</w:t>
      </w:r>
      <w:r w:rsidRPr="004F39B4">
        <w:rPr>
          <w:rFonts w:ascii="Arial" w:hAnsi="Arial" w:cs="Arial"/>
          <w:i/>
          <w:sz w:val="20"/>
          <w:szCs w:val="20"/>
        </w:rPr>
        <w:t>) and compare them with LT</w:t>
      </w:r>
      <w:r w:rsidRPr="004F39B4">
        <w:rPr>
          <w:rFonts w:ascii="Arial" w:hAnsi="Arial" w:cs="Arial"/>
          <w:i/>
          <w:sz w:val="20"/>
          <w:szCs w:val="20"/>
          <w:vertAlign w:val="subscript"/>
        </w:rPr>
        <w:t>50</w:t>
      </w:r>
      <w:r w:rsidRPr="004F39B4">
        <w:rPr>
          <w:rFonts w:ascii="Arial" w:hAnsi="Arial" w:cs="Arial"/>
          <w:i/>
          <w:sz w:val="20"/>
          <w:szCs w:val="20"/>
        </w:rPr>
        <w:t xml:space="preserve"> and LT</w:t>
      </w:r>
      <w:r w:rsidRPr="004F39B4">
        <w:rPr>
          <w:rFonts w:ascii="Arial" w:hAnsi="Arial" w:cs="Arial"/>
          <w:i/>
          <w:sz w:val="20"/>
          <w:szCs w:val="20"/>
          <w:vertAlign w:val="subscript"/>
        </w:rPr>
        <w:t>90</w:t>
      </w:r>
      <w:r w:rsidRPr="004F39B4">
        <w:rPr>
          <w:rFonts w:ascii="Arial" w:hAnsi="Arial" w:cs="Arial"/>
          <w:i/>
          <w:sz w:val="20"/>
          <w:szCs w:val="20"/>
        </w:rPr>
        <w:t xml:space="preserve"> as the parameter.</w:t>
      </w:r>
      <w:r w:rsidR="004F39B4">
        <w:rPr>
          <w:rFonts w:ascii="Arial" w:hAnsi="Arial" w:cs="Arial"/>
          <w:i/>
          <w:sz w:val="20"/>
          <w:szCs w:val="20"/>
          <w:lang w:val="id-ID"/>
        </w:rPr>
        <w:t xml:space="preserve"> </w:t>
      </w:r>
      <w:r w:rsidRPr="004F39B4">
        <w:rPr>
          <w:rFonts w:ascii="Arial" w:hAnsi="Arial" w:cs="Arial"/>
          <w:i/>
          <w:sz w:val="20"/>
          <w:szCs w:val="20"/>
        </w:rPr>
        <w:t xml:space="preserve">The research uses a </w:t>
      </w:r>
      <w:r w:rsidR="002174F0">
        <w:rPr>
          <w:rFonts w:ascii="Arial" w:hAnsi="Arial" w:cs="Arial"/>
          <w:i/>
          <w:sz w:val="20"/>
          <w:szCs w:val="20"/>
          <w:lang w:val="id-ID"/>
        </w:rPr>
        <w:t>laboratorium</w:t>
      </w:r>
      <w:r w:rsidRPr="004F39B4">
        <w:rPr>
          <w:rFonts w:ascii="Arial" w:hAnsi="Arial" w:cs="Arial"/>
          <w:i/>
          <w:sz w:val="20"/>
          <w:szCs w:val="20"/>
        </w:rPr>
        <w:t xml:space="preserve"> experimental method. The subject is Culex quinquefasciatus which divided into three groups. Two treatment groups (group I exposure by mosquito coil containing metofluthrin active substance and group II exposure by </w:t>
      </w:r>
      <w:r w:rsidR="001D4768" w:rsidRPr="004F39B4">
        <w:rPr>
          <w:rFonts w:ascii="Arial" w:hAnsi="Arial" w:cs="Arial"/>
          <w:i/>
          <w:sz w:val="20"/>
          <w:szCs w:val="20"/>
        </w:rPr>
        <w:t>d-allethrin</w:t>
      </w:r>
      <w:r w:rsidRPr="004F39B4">
        <w:rPr>
          <w:rFonts w:ascii="Arial" w:hAnsi="Arial" w:cs="Arial"/>
          <w:i/>
          <w:sz w:val="20"/>
          <w:szCs w:val="20"/>
        </w:rPr>
        <w:t>),</w:t>
      </w:r>
      <w:r w:rsidR="009E524F">
        <w:rPr>
          <w:rFonts w:ascii="Arial" w:hAnsi="Arial" w:cs="Arial"/>
          <w:i/>
          <w:sz w:val="20"/>
          <w:szCs w:val="20"/>
          <w:lang w:val="id-ID"/>
        </w:rPr>
        <w:t xml:space="preserve"> and</w:t>
      </w:r>
      <w:r w:rsidRPr="004F39B4">
        <w:rPr>
          <w:rFonts w:ascii="Arial" w:hAnsi="Arial" w:cs="Arial"/>
          <w:i/>
          <w:sz w:val="20"/>
          <w:szCs w:val="20"/>
        </w:rPr>
        <w:t xml:space="preserve"> </w:t>
      </w:r>
      <w:r w:rsidR="009E524F">
        <w:rPr>
          <w:rFonts w:ascii="Arial" w:hAnsi="Arial" w:cs="Arial"/>
          <w:i/>
          <w:sz w:val="20"/>
          <w:szCs w:val="20"/>
          <w:lang w:val="id-ID"/>
        </w:rPr>
        <w:t>o</w:t>
      </w:r>
      <w:r w:rsidRPr="004F39B4">
        <w:rPr>
          <w:rFonts w:ascii="Arial" w:hAnsi="Arial" w:cs="Arial"/>
          <w:i/>
          <w:sz w:val="20"/>
          <w:szCs w:val="20"/>
        </w:rPr>
        <w:t>ne control group without exposure. Each group is done three times. The result is average percentage of knockdown mosquito every 5 minutes until 50 minutes exposurement that analyzed by probit analysis.</w:t>
      </w:r>
      <w:r w:rsidR="004F39B4">
        <w:rPr>
          <w:rFonts w:ascii="Arial" w:hAnsi="Arial" w:cs="Arial"/>
          <w:i/>
          <w:sz w:val="20"/>
          <w:szCs w:val="20"/>
          <w:lang w:val="id-ID"/>
        </w:rPr>
        <w:t xml:space="preserve"> </w:t>
      </w:r>
      <w:r w:rsidRPr="004F39B4">
        <w:rPr>
          <w:rFonts w:ascii="Arial" w:hAnsi="Arial" w:cs="Arial"/>
          <w:i/>
          <w:sz w:val="20"/>
          <w:szCs w:val="20"/>
        </w:rPr>
        <w:t>The probit analysis result shows LT</w:t>
      </w:r>
      <w:r w:rsidRPr="004F39B4">
        <w:rPr>
          <w:rFonts w:ascii="Arial" w:hAnsi="Arial" w:cs="Arial"/>
          <w:i/>
          <w:sz w:val="20"/>
          <w:szCs w:val="20"/>
          <w:vertAlign w:val="subscript"/>
        </w:rPr>
        <w:t>50</w:t>
      </w:r>
      <w:r w:rsidRPr="004F39B4">
        <w:rPr>
          <w:rFonts w:ascii="Arial" w:hAnsi="Arial" w:cs="Arial"/>
          <w:i/>
          <w:sz w:val="20"/>
          <w:szCs w:val="20"/>
        </w:rPr>
        <w:t xml:space="preserve"> and LT</w:t>
      </w:r>
      <w:r w:rsidRPr="004F39B4">
        <w:rPr>
          <w:rFonts w:ascii="Arial" w:hAnsi="Arial" w:cs="Arial"/>
          <w:i/>
          <w:sz w:val="20"/>
          <w:szCs w:val="20"/>
          <w:vertAlign w:val="subscript"/>
        </w:rPr>
        <w:t>90</w:t>
      </w:r>
      <w:r w:rsidRPr="004F39B4">
        <w:rPr>
          <w:rFonts w:ascii="Arial" w:hAnsi="Arial" w:cs="Arial"/>
          <w:i/>
          <w:sz w:val="20"/>
          <w:szCs w:val="20"/>
        </w:rPr>
        <w:t xml:space="preserve"> of metofluthrin mosquito coil are </w:t>
      </w:r>
      <w:bookmarkStart w:id="0" w:name="_GoBack"/>
      <w:bookmarkEnd w:id="0"/>
      <w:r w:rsidRPr="004F39B4">
        <w:rPr>
          <w:rFonts w:ascii="Arial" w:hAnsi="Arial" w:cs="Arial"/>
          <w:i/>
          <w:sz w:val="20"/>
          <w:szCs w:val="20"/>
        </w:rPr>
        <w:t>20 and 37 minutes. LT</w:t>
      </w:r>
      <w:r w:rsidRPr="004F39B4">
        <w:rPr>
          <w:rFonts w:ascii="Arial" w:hAnsi="Arial" w:cs="Arial"/>
          <w:i/>
          <w:sz w:val="20"/>
          <w:szCs w:val="20"/>
          <w:vertAlign w:val="subscript"/>
        </w:rPr>
        <w:t>50</w:t>
      </w:r>
      <w:r w:rsidRPr="004F39B4">
        <w:rPr>
          <w:rFonts w:ascii="Arial" w:hAnsi="Arial" w:cs="Arial"/>
          <w:i/>
          <w:sz w:val="20"/>
          <w:szCs w:val="20"/>
        </w:rPr>
        <w:t xml:space="preserve"> and LT</w:t>
      </w:r>
      <w:r w:rsidRPr="004F39B4">
        <w:rPr>
          <w:rFonts w:ascii="Arial" w:hAnsi="Arial" w:cs="Arial"/>
          <w:i/>
          <w:sz w:val="20"/>
          <w:szCs w:val="20"/>
          <w:vertAlign w:val="subscript"/>
        </w:rPr>
        <w:t>90</w:t>
      </w:r>
      <w:r w:rsidRPr="004F39B4">
        <w:rPr>
          <w:rFonts w:ascii="Arial" w:hAnsi="Arial" w:cs="Arial"/>
          <w:i/>
          <w:sz w:val="20"/>
          <w:szCs w:val="20"/>
        </w:rPr>
        <w:t xml:space="preserve"> of </w:t>
      </w:r>
      <w:r w:rsidR="001D4768" w:rsidRPr="004F39B4">
        <w:rPr>
          <w:rFonts w:ascii="Arial" w:hAnsi="Arial" w:cs="Arial"/>
          <w:i/>
          <w:sz w:val="20"/>
          <w:szCs w:val="20"/>
        </w:rPr>
        <w:t>d-allethrin</w:t>
      </w:r>
      <w:r w:rsidRPr="004F39B4">
        <w:rPr>
          <w:rFonts w:ascii="Arial" w:hAnsi="Arial" w:cs="Arial"/>
          <w:i/>
          <w:sz w:val="20"/>
          <w:szCs w:val="20"/>
        </w:rPr>
        <w:t xml:space="preserve"> mosquito coil are 17 and 31 minutes. It means that </w:t>
      </w:r>
      <w:r w:rsidR="001D4768" w:rsidRPr="004F39B4">
        <w:rPr>
          <w:rFonts w:ascii="Arial" w:hAnsi="Arial" w:cs="Arial"/>
          <w:i/>
          <w:sz w:val="20"/>
          <w:szCs w:val="20"/>
        </w:rPr>
        <w:t>d-allethrin</w:t>
      </w:r>
      <w:r w:rsidRPr="004F39B4">
        <w:rPr>
          <w:rFonts w:ascii="Arial" w:hAnsi="Arial" w:cs="Arial"/>
          <w:i/>
          <w:sz w:val="20"/>
          <w:szCs w:val="20"/>
        </w:rPr>
        <w:t xml:space="preserve"> mosquito coil has LT</w:t>
      </w:r>
      <w:r w:rsidRPr="004F39B4">
        <w:rPr>
          <w:rFonts w:ascii="Arial" w:hAnsi="Arial" w:cs="Arial"/>
          <w:i/>
          <w:sz w:val="20"/>
          <w:szCs w:val="20"/>
          <w:vertAlign w:val="subscript"/>
        </w:rPr>
        <w:t>50</w:t>
      </w:r>
      <w:r w:rsidRPr="004F39B4">
        <w:rPr>
          <w:rFonts w:ascii="Arial" w:hAnsi="Arial" w:cs="Arial"/>
          <w:i/>
          <w:sz w:val="20"/>
          <w:szCs w:val="20"/>
        </w:rPr>
        <w:t xml:space="preserve"> and LT</w:t>
      </w:r>
      <w:r w:rsidRPr="004F39B4">
        <w:rPr>
          <w:rFonts w:ascii="Arial" w:hAnsi="Arial" w:cs="Arial"/>
          <w:i/>
          <w:sz w:val="20"/>
          <w:szCs w:val="20"/>
          <w:vertAlign w:val="subscript"/>
        </w:rPr>
        <w:t>90</w:t>
      </w:r>
      <w:r w:rsidRPr="004F39B4">
        <w:rPr>
          <w:rFonts w:ascii="Arial" w:hAnsi="Arial" w:cs="Arial"/>
          <w:i/>
          <w:sz w:val="20"/>
          <w:szCs w:val="20"/>
        </w:rPr>
        <w:t xml:space="preserve"> shorter than metofluthrin one.</w:t>
      </w:r>
    </w:p>
    <w:p w14:paraId="2E9D026C" w14:textId="77777777" w:rsidR="00A2040A" w:rsidRPr="004F39B4" w:rsidRDefault="00A2040A" w:rsidP="004F39B4">
      <w:pPr>
        <w:jc w:val="both"/>
        <w:rPr>
          <w:rFonts w:ascii="Arial" w:hAnsi="Arial" w:cs="Arial"/>
          <w:b/>
          <w:sz w:val="20"/>
          <w:szCs w:val="20"/>
        </w:rPr>
      </w:pPr>
    </w:p>
    <w:p w14:paraId="5872A89F" w14:textId="458AA520" w:rsidR="00A2040A" w:rsidRPr="004F39B4" w:rsidRDefault="00A2040A" w:rsidP="004F39B4">
      <w:pPr>
        <w:jc w:val="both"/>
        <w:rPr>
          <w:rFonts w:ascii="Arial" w:hAnsi="Arial" w:cs="Arial"/>
          <w:i/>
          <w:sz w:val="20"/>
          <w:szCs w:val="20"/>
        </w:rPr>
      </w:pPr>
      <w:r w:rsidRPr="004F39B4">
        <w:rPr>
          <w:rFonts w:ascii="Arial" w:hAnsi="Arial" w:cs="Arial"/>
          <w:i/>
          <w:sz w:val="20"/>
          <w:szCs w:val="20"/>
        </w:rPr>
        <w:t xml:space="preserve">Keywords: </w:t>
      </w:r>
      <w:r w:rsidR="001D4768" w:rsidRPr="004F39B4">
        <w:rPr>
          <w:rFonts w:ascii="Arial" w:hAnsi="Arial" w:cs="Arial"/>
          <w:i/>
          <w:sz w:val="20"/>
          <w:szCs w:val="20"/>
          <w:lang w:val="id-ID"/>
        </w:rPr>
        <w:t>efficacy</w:t>
      </w:r>
      <w:r w:rsidR="00D60F31" w:rsidRPr="004F39B4">
        <w:rPr>
          <w:rFonts w:ascii="Arial" w:hAnsi="Arial" w:cs="Arial"/>
          <w:i/>
          <w:sz w:val="20"/>
          <w:szCs w:val="20"/>
          <w:lang w:val="id-ID"/>
        </w:rPr>
        <w:t xml:space="preserve"> </w:t>
      </w:r>
      <w:r w:rsidRPr="004F39B4">
        <w:rPr>
          <w:rFonts w:ascii="Arial" w:hAnsi="Arial" w:cs="Arial"/>
          <w:i/>
          <w:sz w:val="20"/>
          <w:szCs w:val="20"/>
        </w:rPr>
        <w:t xml:space="preserve">metofluthrin, </w:t>
      </w:r>
      <w:r w:rsidR="001D4768" w:rsidRPr="004F39B4">
        <w:rPr>
          <w:rFonts w:ascii="Arial" w:hAnsi="Arial" w:cs="Arial"/>
          <w:i/>
          <w:sz w:val="20"/>
          <w:szCs w:val="20"/>
        </w:rPr>
        <w:t>d-allethrin</w:t>
      </w:r>
      <w:r w:rsidRPr="004F39B4">
        <w:rPr>
          <w:rFonts w:ascii="Arial" w:hAnsi="Arial" w:cs="Arial"/>
          <w:i/>
          <w:sz w:val="20"/>
          <w:szCs w:val="20"/>
        </w:rPr>
        <w:t xml:space="preserve">, </w:t>
      </w:r>
      <w:r w:rsidR="00D60F31" w:rsidRPr="004F39B4">
        <w:rPr>
          <w:rFonts w:ascii="Arial" w:hAnsi="Arial" w:cs="Arial"/>
          <w:i/>
          <w:sz w:val="20"/>
          <w:szCs w:val="20"/>
          <w:lang w:val="id-ID"/>
        </w:rPr>
        <w:t xml:space="preserve">knockdown, </w:t>
      </w:r>
      <w:r w:rsidRPr="004F39B4">
        <w:rPr>
          <w:rFonts w:ascii="Arial" w:hAnsi="Arial" w:cs="Arial"/>
          <w:i/>
          <w:sz w:val="20"/>
          <w:szCs w:val="20"/>
        </w:rPr>
        <w:t>Culex quinquefasciatus</w:t>
      </w:r>
    </w:p>
    <w:p w14:paraId="41BBCF3A" w14:textId="77777777" w:rsidR="00A2040A" w:rsidRPr="004F39B4" w:rsidRDefault="00A2040A" w:rsidP="004F39B4">
      <w:pPr>
        <w:jc w:val="both"/>
        <w:rPr>
          <w:rFonts w:ascii="Arial" w:hAnsi="Arial" w:cs="Arial"/>
          <w:b/>
          <w:sz w:val="20"/>
          <w:szCs w:val="20"/>
        </w:rPr>
      </w:pPr>
    </w:p>
    <w:p w14:paraId="5D09BA63" w14:textId="77777777" w:rsidR="00D60F31" w:rsidRPr="004F39B4" w:rsidRDefault="00D60F31" w:rsidP="004F39B4">
      <w:pPr>
        <w:jc w:val="both"/>
        <w:rPr>
          <w:rFonts w:ascii="Arial" w:hAnsi="Arial" w:cs="Arial"/>
          <w:b/>
          <w:sz w:val="20"/>
          <w:szCs w:val="20"/>
        </w:rPr>
      </w:pPr>
    </w:p>
    <w:p w14:paraId="59404B65" w14:textId="77777777" w:rsidR="004F39B4" w:rsidRDefault="004F39B4">
      <w:pPr>
        <w:spacing w:after="200" w:line="276" w:lineRule="auto"/>
        <w:rPr>
          <w:rFonts w:ascii="Arial" w:hAnsi="Arial" w:cs="Arial"/>
          <w:b/>
          <w:sz w:val="20"/>
          <w:szCs w:val="20"/>
        </w:rPr>
      </w:pPr>
      <w:r>
        <w:rPr>
          <w:rFonts w:ascii="Arial" w:hAnsi="Arial" w:cs="Arial"/>
          <w:b/>
          <w:sz w:val="20"/>
          <w:szCs w:val="20"/>
        </w:rPr>
        <w:br w:type="page"/>
      </w:r>
    </w:p>
    <w:p w14:paraId="12993CF5" w14:textId="77777777" w:rsidR="00A2040A" w:rsidRPr="004F39B4" w:rsidRDefault="00A2040A" w:rsidP="004F39B4">
      <w:pPr>
        <w:spacing w:line="360" w:lineRule="auto"/>
        <w:jc w:val="both"/>
        <w:rPr>
          <w:rFonts w:ascii="Arial" w:hAnsi="Arial" w:cs="Arial"/>
          <w:b/>
          <w:sz w:val="20"/>
          <w:szCs w:val="20"/>
        </w:rPr>
      </w:pPr>
      <w:r w:rsidRPr="004F39B4">
        <w:rPr>
          <w:rFonts w:ascii="Arial" w:hAnsi="Arial" w:cs="Arial"/>
          <w:b/>
          <w:sz w:val="20"/>
          <w:szCs w:val="20"/>
        </w:rPr>
        <w:lastRenderedPageBreak/>
        <w:t>PENDAHULUAN</w:t>
      </w:r>
    </w:p>
    <w:p w14:paraId="1BC43FA0" w14:textId="77777777" w:rsidR="00A2040A" w:rsidRPr="004F39B4" w:rsidRDefault="00A2040A" w:rsidP="004F39B4">
      <w:pPr>
        <w:spacing w:line="360" w:lineRule="auto"/>
        <w:ind w:firstLine="720"/>
        <w:jc w:val="both"/>
        <w:rPr>
          <w:rFonts w:ascii="Arial" w:hAnsi="Arial" w:cs="Arial"/>
          <w:b/>
          <w:sz w:val="20"/>
          <w:szCs w:val="20"/>
        </w:rPr>
      </w:pPr>
      <w:r w:rsidRPr="004F39B4">
        <w:rPr>
          <w:rFonts w:ascii="Arial" w:hAnsi="Arial" w:cs="Arial"/>
          <w:sz w:val="20"/>
          <w:szCs w:val="20"/>
        </w:rPr>
        <w:t>Keadaan geografis Indonesia dengan ragam klimatologis, biogeografis, demografis dan</w:t>
      </w:r>
      <w:r w:rsidR="005F3869">
        <w:rPr>
          <w:rFonts w:ascii="Arial" w:hAnsi="Arial" w:cs="Arial"/>
          <w:sz w:val="20"/>
          <w:szCs w:val="20"/>
        </w:rPr>
        <w:t xml:space="preserve"> faktor lingkungan alam umumnya</w:t>
      </w:r>
      <w:r w:rsidRPr="004F39B4">
        <w:rPr>
          <w:rFonts w:ascii="Arial" w:hAnsi="Arial" w:cs="Arial"/>
          <w:sz w:val="20"/>
          <w:szCs w:val="20"/>
        </w:rPr>
        <w:t xml:space="preserve"> sangat cocok untuk keberlangsungan daur hidup dan survival banyak spesies nyamuk dengan variasi spesies dan bionomik.</w:t>
      </w:r>
      <w:r w:rsidRPr="004F39B4">
        <w:rPr>
          <w:rFonts w:ascii="Arial" w:hAnsi="Arial" w:cs="Arial"/>
          <w:sz w:val="20"/>
          <w:szCs w:val="20"/>
          <w:vertAlign w:val="superscript"/>
        </w:rPr>
        <w:t>1</w:t>
      </w:r>
      <w:r w:rsidR="00793B12" w:rsidRPr="004F39B4">
        <w:rPr>
          <w:rFonts w:ascii="Arial" w:hAnsi="Arial" w:cs="Arial"/>
          <w:b/>
          <w:sz w:val="20"/>
          <w:szCs w:val="20"/>
          <w:lang w:val="id-ID"/>
        </w:rPr>
        <w:t xml:space="preserve"> </w:t>
      </w:r>
      <w:r w:rsidRPr="004F39B4">
        <w:rPr>
          <w:rFonts w:ascii="Arial" w:hAnsi="Arial" w:cs="Arial"/>
          <w:sz w:val="20"/>
          <w:szCs w:val="20"/>
        </w:rPr>
        <w:t xml:space="preserve">Nyamuk </w:t>
      </w:r>
      <w:r w:rsidR="00D60F31" w:rsidRPr="004F39B4">
        <w:rPr>
          <w:rFonts w:ascii="Arial" w:hAnsi="Arial" w:cs="Arial"/>
          <w:sz w:val="20"/>
          <w:szCs w:val="20"/>
          <w:lang w:val="id-ID"/>
        </w:rPr>
        <w:t>ad</w:t>
      </w:r>
      <w:r w:rsidRPr="004F39B4">
        <w:rPr>
          <w:rFonts w:ascii="Arial" w:hAnsi="Arial" w:cs="Arial"/>
          <w:sz w:val="20"/>
          <w:szCs w:val="20"/>
        </w:rPr>
        <w:t xml:space="preserve">alah </w:t>
      </w:r>
      <w:r w:rsidR="00D60F31" w:rsidRPr="004F39B4">
        <w:rPr>
          <w:rFonts w:ascii="Arial" w:hAnsi="Arial" w:cs="Arial"/>
          <w:sz w:val="20"/>
          <w:szCs w:val="20"/>
          <w:lang w:val="id-ID"/>
        </w:rPr>
        <w:t>golongan insekta dari Ordo Diptera yang memiliki reputasi buruk</w:t>
      </w:r>
      <w:r w:rsidRPr="004F39B4">
        <w:rPr>
          <w:rFonts w:ascii="Arial" w:hAnsi="Arial" w:cs="Arial"/>
          <w:sz w:val="20"/>
          <w:szCs w:val="20"/>
        </w:rPr>
        <w:t>.</w:t>
      </w:r>
      <w:r w:rsidRPr="004F39B4">
        <w:rPr>
          <w:rFonts w:ascii="Arial" w:hAnsi="Arial" w:cs="Arial"/>
          <w:sz w:val="20"/>
          <w:szCs w:val="20"/>
          <w:vertAlign w:val="superscript"/>
        </w:rPr>
        <w:t>2</w:t>
      </w:r>
      <w:r w:rsidRPr="004F39B4">
        <w:rPr>
          <w:rFonts w:ascii="Arial" w:hAnsi="Arial" w:cs="Arial"/>
          <w:sz w:val="20"/>
          <w:szCs w:val="20"/>
        </w:rPr>
        <w:t xml:space="preserve"> Nyamuk merupakan salah satu jenis serangga penghisap darah yang penting dalam bidang kedokteran. Jumlah </w:t>
      </w:r>
      <w:r w:rsidR="00D60F31" w:rsidRPr="004F39B4">
        <w:rPr>
          <w:rFonts w:ascii="Arial" w:hAnsi="Arial" w:cs="Arial"/>
          <w:sz w:val="20"/>
          <w:szCs w:val="20"/>
          <w:lang w:val="id-ID"/>
        </w:rPr>
        <w:t xml:space="preserve">spesies </w:t>
      </w:r>
      <w:r w:rsidRPr="004F39B4">
        <w:rPr>
          <w:rFonts w:ascii="Arial" w:hAnsi="Arial" w:cs="Arial"/>
          <w:sz w:val="20"/>
          <w:szCs w:val="20"/>
        </w:rPr>
        <w:t>nyamuk sangat banyak dan selalu menimbulkan gangguan pada manusia atau hewan melalui gigitannya baik sepanjang hari atau malam hari.</w:t>
      </w:r>
      <w:r w:rsidRPr="004F39B4">
        <w:rPr>
          <w:rFonts w:ascii="Arial" w:hAnsi="Arial" w:cs="Arial"/>
          <w:sz w:val="20"/>
          <w:szCs w:val="20"/>
          <w:vertAlign w:val="superscript"/>
        </w:rPr>
        <w:t>3</w:t>
      </w:r>
    </w:p>
    <w:p w14:paraId="52C98E94"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 xml:space="preserve">Penyakit-penyakit yang disebarkan oleh nyamuk </w:t>
      </w:r>
      <w:r w:rsidR="00D60F31" w:rsidRPr="004F39B4">
        <w:rPr>
          <w:rFonts w:ascii="Arial" w:hAnsi="Arial" w:cs="Arial"/>
          <w:sz w:val="20"/>
          <w:szCs w:val="20"/>
          <w:lang w:val="id-ID"/>
        </w:rPr>
        <w:t xml:space="preserve">di Indonesia </w:t>
      </w:r>
      <w:r w:rsidRPr="004F39B4">
        <w:rPr>
          <w:rFonts w:ascii="Arial" w:hAnsi="Arial" w:cs="Arial"/>
          <w:sz w:val="20"/>
          <w:szCs w:val="20"/>
        </w:rPr>
        <w:t xml:space="preserve">antara lain malaria, demam berdarah, chikungunya, </w:t>
      </w:r>
      <w:r w:rsidRPr="004F39B4">
        <w:rPr>
          <w:rFonts w:ascii="Arial" w:hAnsi="Arial" w:cs="Arial"/>
          <w:i/>
          <w:iCs/>
          <w:sz w:val="20"/>
          <w:szCs w:val="20"/>
        </w:rPr>
        <w:t>yellow fever, filariasis limfatik</w:t>
      </w:r>
      <w:r w:rsidR="005F3869">
        <w:rPr>
          <w:rFonts w:ascii="Arial" w:hAnsi="Arial" w:cs="Arial"/>
          <w:sz w:val="20"/>
          <w:szCs w:val="20"/>
        </w:rPr>
        <w:t xml:space="preserve"> (kaki gajah)</w:t>
      </w:r>
      <w:r w:rsidRPr="004F39B4">
        <w:rPr>
          <w:rFonts w:ascii="Arial" w:hAnsi="Arial" w:cs="Arial"/>
          <w:sz w:val="20"/>
          <w:szCs w:val="20"/>
        </w:rPr>
        <w:t xml:space="preserve"> dan </w:t>
      </w:r>
      <w:r w:rsidRPr="004F39B4">
        <w:rPr>
          <w:rFonts w:ascii="Arial" w:hAnsi="Arial" w:cs="Arial"/>
          <w:i/>
          <w:iCs/>
          <w:sz w:val="20"/>
          <w:szCs w:val="20"/>
        </w:rPr>
        <w:t>japanese encephalitis</w:t>
      </w:r>
      <w:r w:rsidRPr="004F39B4">
        <w:rPr>
          <w:rFonts w:ascii="Arial" w:hAnsi="Arial" w:cs="Arial"/>
          <w:sz w:val="20"/>
          <w:szCs w:val="20"/>
        </w:rPr>
        <w:t xml:space="preserve"> (radang otak jepang).</w:t>
      </w:r>
      <w:r w:rsidRPr="004F39B4">
        <w:rPr>
          <w:rFonts w:ascii="Arial" w:hAnsi="Arial" w:cs="Arial"/>
          <w:sz w:val="20"/>
          <w:szCs w:val="20"/>
          <w:vertAlign w:val="superscript"/>
        </w:rPr>
        <w:t>1</w:t>
      </w:r>
    </w:p>
    <w:p w14:paraId="196F991D" w14:textId="77777777" w:rsidR="00A2040A" w:rsidRPr="004F39B4" w:rsidRDefault="00A2040A" w:rsidP="004F39B4">
      <w:pPr>
        <w:spacing w:line="360" w:lineRule="auto"/>
        <w:ind w:firstLine="720"/>
        <w:jc w:val="both"/>
        <w:rPr>
          <w:rStyle w:val="ft5"/>
          <w:rFonts w:ascii="Arial" w:hAnsi="Arial" w:cs="Arial"/>
          <w:sz w:val="20"/>
          <w:szCs w:val="20"/>
          <w:lang w:val="sv-SE"/>
        </w:rPr>
      </w:pPr>
      <w:r w:rsidRPr="004F39B4">
        <w:rPr>
          <w:rFonts w:ascii="Arial" w:hAnsi="Arial" w:cs="Arial"/>
          <w:i/>
          <w:sz w:val="20"/>
          <w:szCs w:val="20"/>
        </w:rPr>
        <w:t>Culex quinquefasciatus</w:t>
      </w:r>
      <w:r w:rsidRPr="004F39B4">
        <w:rPr>
          <w:rFonts w:ascii="Arial" w:hAnsi="Arial" w:cs="Arial"/>
          <w:sz w:val="20"/>
          <w:szCs w:val="20"/>
        </w:rPr>
        <w:t xml:space="preserve"> adalah salah satu nyamuk yang penting </w:t>
      </w:r>
      <w:proofErr w:type="gramStart"/>
      <w:r w:rsidRPr="004F39B4">
        <w:rPr>
          <w:rFonts w:ascii="Arial" w:hAnsi="Arial" w:cs="Arial"/>
          <w:sz w:val="20"/>
          <w:szCs w:val="20"/>
        </w:rPr>
        <w:t>dalam  bidang</w:t>
      </w:r>
      <w:proofErr w:type="gramEnd"/>
      <w:r w:rsidRPr="004F39B4">
        <w:rPr>
          <w:rFonts w:ascii="Arial" w:hAnsi="Arial" w:cs="Arial"/>
          <w:sz w:val="20"/>
          <w:szCs w:val="20"/>
        </w:rPr>
        <w:t xml:space="preserve"> kedokteran karena berperan sebagai vektor penyakit filarisis.</w:t>
      </w:r>
      <w:r w:rsidRPr="004F39B4">
        <w:rPr>
          <w:rFonts w:ascii="Arial" w:hAnsi="Arial" w:cs="Arial"/>
          <w:sz w:val="20"/>
          <w:szCs w:val="20"/>
          <w:vertAlign w:val="superscript"/>
        </w:rPr>
        <w:t>4</w:t>
      </w:r>
      <w:r w:rsidRPr="004F39B4">
        <w:rPr>
          <w:rFonts w:ascii="Arial" w:hAnsi="Arial" w:cs="Arial"/>
          <w:sz w:val="20"/>
          <w:szCs w:val="20"/>
        </w:rPr>
        <w:t xml:space="preserve"> </w:t>
      </w:r>
      <w:r w:rsidRPr="004F39B4">
        <w:rPr>
          <w:rStyle w:val="ft5"/>
          <w:rFonts w:ascii="Arial" w:hAnsi="Arial" w:cs="Arial"/>
          <w:sz w:val="20"/>
          <w:szCs w:val="20"/>
          <w:lang w:val="sv-SE"/>
        </w:rPr>
        <w:t>Walaupun filrariasis tidak menjadi masalah kesehatan masyarakat yang serius, namun dampak psikososialnya lebih dirasakan oleh penderita</w:t>
      </w:r>
      <w:r w:rsidR="00D60F31" w:rsidRPr="004F39B4">
        <w:rPr>
          <w:rStyle w:val="ft5"/>
          <w:rFonts w:ascii="Arial" w:hAnsi="Arial" w:cs="Arial"/>
          <w:sz w:val="20"/>
          <w:szCs w:val="20"/>
          <w:lang w:val="id-ID"/>
        </w:rPr>
        <w:t xml:space="preserve">, karena </w:t>
      </w:r>
      <w:r w:rsidRPr="004F39B4">
        <w:rPr>
          <w:rStyle w:val="ft5"/>
          <w:rFonts w:ascii="Arial" w:hAnsi="Arial" w:cs="Arial"/>
          <w:sz w:val="20"/>
          <w:szCs w:val="20"/>
          <w:lang w:val="sv-SE"/>
        </w:rPr>
        <w:t>penderita filariasis sangat mungkin akan menyandang cacat selama hayatnya.</w:t>
      </w:r>
      <w:r w:rsidRPr="004F39B4">
        <w:rPr>
          <w:rStyle w:val="ft5"/>
          <w:rFonts w:ascii="Arial" w:hAnsi="Arial" w:cs="Arial"/>
          <w:sz w:val="20"/>
          <w:szCs w:val="20"/>
          <w:vertAlign w:val="superscript"/>
          <w:lang w:val="sv-SE"/>
        </w:rPr>
        <w:t>5</w:t>
      </w:r>
    </w:p>
    <w:p w14:paraId="69519CBD"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sz w:val="20"/>
          <w:szCs w:val="20"/>
          <w:lang w:val="sv-SE"/>
        </w:rPr>
        <w:t>U</w:t>
      </w:r>
      <w:r w:rsidR="00D60F31" w:rsidRPr="004F39B4">
        <w:rPr>
          <w:rFonts w:ascii="Arial" w:hAnsi="Arial" w:cs="Arial"/>
          <w:sz w:val="20"/>
          <w:szCs w:val="20"/>
          <w:lang w:val="id-ID"/>
        </w:rPr>
        <w:t>paya</w:t>
      </w:r>
      <w:r w:rsidRPr="004F39B4">
        <w:rPr>
          <w:rFonts w:ascii="Arial" w:hAnsi="Arial" w:cs="Arial"/>
          <w:sz w:val="20"/>
          <w:szCs w:val="20"/>
          <w:lang w:val="sv-SE"/>
        </w:rPr>
        <w:t xml:space="preserve"> pemerintah dalam pencegahan dan pemberantasan filariasis adalah dengan memutuskan rantai penularan serta memberikan pelayanan berupa pengobatan dan perawatan penderita untuk mencegah terjadinya infeksi sekunder dan menekan frekuensi serangan akut.</w:t>
      </w:r>
      <w:r w:rsidRPr="004F39B4">
        <w:rPr>
          <w:rFonts w:ascii="Arial" w:hAnsi="Arial" w:cs="Arial"/>
          <w:sz w:val="20"/>
          <w:szCs w:val="20"/>
          <w:vertAlign w:val="superscript"/>
          <w:lang w:val="sv-SE"/>
        </w:rPr>
        <w:t>6</w:t>
      </w:r>
      <w:r w:rsidRPr="004F39B4">
        <w:rPr>
          <w:rFonts w:ascii="Arial" w:hAnsi="Arial" w:cs="Arial"/>
          <w:sz w:val="20"/>
          <w:szCs w:val="20"/>
          <w:lang w:val="sv-SE"/>
        </w:rPr>
        <w:t xml:space="preserve"> Pemutusan rantai penularan dapat dilakukan antara lain dengan menghindari atau mengurangi kontak dan gigitan nyamuk </w:t>
      </w:r>
      <w:r w:rsidRPr="004F39B4">
        <w:rPr>
          <w:rFonts w:ascii="Arial" w:hAnsi="Arial" w:cs="Arial"/>
          <w:i/>
          <w:sz w:val="20"/>
          <w:szCs w:val="20"/>
          <w:lang w:val="sv-SE"/>
        </w:rPr>
        <w:t>C</w:t>
      </w:r>
      <w:r w:rsidR="005F3869">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xml:space="preserve">, membunuh nyamuk dewasa, membunuh larva, mengurangi atau menghilangkan tempat perindukan </w:t>
      </w:r>
      <w:r w:rsidR="00D60F31" w:rsidRPr="004F39B4">
        <w:rPr>
          <w:rFonts w:ascii="Arial" w:hAnsi="Arial" w:cs="Arial"/>
          <w:sz w:val="20"/>
          <w:szCs w:val="20"/>
          <w:lang w:val="id-ID"/>
        </w:rPr>
        <w:t xml:space="preserve">dan </w:t>
      </w:r>
      <w:r w:rsidRPr="004F39B4">
        <w:rPr>
          <w:rFonts w:ascii="Arial" w:hAnsi="Arial" w:cs="Arial"/>
          <w:sz w:val="20"/>
          <w:szCs w:val="20"/>
          <w:lang w:val="sv-SE"/>
        </w:rPr>
        <w:t xml:space="preserve">mengobati </w:t>
      </w:r>
      <w:r w:rsidR="00D60F31" w:rsidRPr="004F39B4">
        <w:rPr>
          <w:rFonts w:ascii="Arial" w:hAnsi="Arial" w:cs="Arial"/>
          <w:sz w:val="20"/>
          <w:szCs w:val="20"/>
          <w:lang w:val="id-ID"/>
        </w:rPr>
        <w:t>penderita</w:t>
      </w:r>
      <w:r w:rsidRPr="004F39B4">
        <w:rPr>
          <w:rFonts w:ascii="Arial" w:hAnsi="Arial" w:cs="Arial"/>
          <w:sz w:val="20"/>
          <w:szCs w:val="20"/>
          <w:lang w:val="sv-SE"/>
        </w:rPr>
        <w:t>.</w:t>
      </w:r>
      <w:r w:rsidRPr="004F39B4">
        <w:rPr>
          <w:rFonts w:ascii="Arial" w:hAnsi="Arial" w:cs="Arial"/>
          <w:sz w:val="20"/>
          <w:szCs w:val="20"/>
          <w:vertAlign w:val="superscript"/>
          <w:lang w:val="sv-SE"/>
        </w:rPr>
        <w:t>7</w:t>
      </w:r>
    </w:p>
    <w:p w14:paraId="7AF6E921"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i/>
          <w:sz w:val="20"/>
          <w:szCs w:val="20"/>
          <w:lang w:val="sv-SE"/>
        </w:rPr>
        <w:t>Encephalitis</w:t>
      </w:r>
      <w:r w:rsidRPr="004F39B4">
        <w:rPr>
          <w:rFonts w:ascii="Arial" w:hAnsi="Arial" w:cs="Arial"/>
          <w:sz w:val="20"/>
          <w:szCs w:val="20"/>
          <w:lang w:val="sv-SE"/>
        </w:rPr>
        <w:t xml:space="preserve"> juga merupakan penyakit yang dapat disebarkan oleh nyamuk </w:t>
      </w:r>
      <w:r w:rsidRPr="004F39B4">
        <w:rPr>
          <w:rFonts w:ascii="Arial" w:hAnsi="Arial" w:cs="Arial"/>
          <w:i/>
          <w:sz w:val="20"/>
          <w:szCs w:val="20"/>
          <w:lang w:val="sv-SE"/>
        </w:rPr>
        <w:t>C</w:t>
      </w:r>
      <w:r w:rsidR="005F3869">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Penyakit ini biasa menyerang anak-anak usia 5-9 tahun. Upaya pencegahan dan pengendalian dapat dilakukan dengan melakukan sosialisasi/penyuluhan kepada masyarakat dalam rangka pemutusan rantai penular</w:t>
      </w:r>
      <w:r w:rsidR="005F3869">
        <w:rPr>
          <w:rFonts w:ascii="Arial" w:hAnsi="Arial" w:cs="Arial"/>
          <w:sz w:val="20"/>
          <w:szCs w:val="20"/>
          <w:lang w:val="sv-SE"/>
        </w:rPr>
        <w:t>an (antara virus, vektor nyamuk</w:t>
      </w:r>
      <w:r w:rsidRPr="004F39B4">
        <w:rPr>
          <w:rFonts w:ascii="Arial" w:hAnsi="Arial" w:cs="Arial"/>
          <w:sz w:val="20"/>
          <w:szCs w:val="20"/>
          <w:lang w:val="sv-SE"/>
        </w:rPr>
        <w:t xml:space="preserve"> dan reservo</w:t>
      </w:r>
      <w:r w:rsidR="00D60F31" w:rsidRPr="004F39B4">
        <w:rPr>
          <w:rFonts w:ascii="Arial" w:hAnsi="Arial" w:cs="Arial"/>
          <w:sz w:val="20"/>
          <w:szCs w:val="20"/>
          <w:lang w:val="id-ID"/>
        </w:rPr>
        <w:t>i</w:t>
      </w:r>
      <w:r w:rsidRPr="004F39B4">
        <w:rPr>
          <w:rFonts w:ascii="Arial" w:hAnsi="Arial" w:cs="Arial"/>
          <w:sz w:val="20"/>
          <w:szCs w:val="20"/>
          <w:lang w:val="sv-SE"/>
        </w:rPr>
        <w:t>r) termasuk merelokasi peternakan terutama babi ke wilayah yang tidak padat penduduk.</w:t>
      </w:r>
      <w:r w:rsidRPr="004F39B4">
        <w:rPr>
          <w:rFonts w:ascii="Arial" w:hAnsi="Arial" w:cs="Arial"/>
          <w:sz w:val="20"/>
          <w:szCs w:val="20"/>
          <w:vertAlign w:val="superscript"/>
          <w:lang w:val="sv-SE"/>
        </w:rPr>
        <w:t>8</w:t>
      </w:r>
    </w:p>
    <w:p w14:paraId="6D5A9B76"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sz w:val="20"/>
          <w:szCs w:val="20"/>
          <w:lang w:val="sv-SE"/>
        </w:rPr>
        <w:t xml:space="preserve">Teknologi untuk mengendalikan nyamuk </w:t>
      </w:r>
      <w:r w:rsidR="00D60F31" w:rsidRPr="004F39B4">
        <w:rPr>
          <w:rFonts w:ascii="Arial" w:hAnsi="Arial" w:cs="Arial"/>
          <w:sz w:val="20"/>
          <w:szCs w:val="20"/>
          <w:lang w:val="id-ID"/>
        </w:rPr>
        <w:t xml:space="preserve">sangat </w:t>
      </w:r>
      <w:r w:rsidRPr="004F39B4">
        <w:rPr>
          <w:rFonts w:ascii="Arial" w:hAnsi="Arial" w:cs="Arial"/>
          <w:sz w:val="20"/>
          <w:szCs w:val="20"/>
          <w:lang w:val="sv-SE"/>
        </w:rPr>
        <w:t xml:space="preserve">sulit </w:t>
      </w:r>
      <w:r w:rsidR="00D60F31" w:rsidRPr="004F39B4">
        <w:rPr>
          <w:rFonts w:ascii="Arial" w:hAnsi="Arial" w:cs="Arial"/>
          <w:sz w:val="20"/>
          <w:szCs w:val="20"/>
          <w:lang w:val="id-ID"/>
        </w:rPr>
        <w:t>dilakukan</w:t>
      </w:r>
      <w:r w:rsidRPr="004F39B4">
        <w:rPr>
          <w:rFonts w:ascii="Arial" w:hAnsi="Arial" w:cs="Arial"/>
          <w:sz w:val="20"/>
          <w:szCs w:val="20"/>
          <w:lang w:val="sv-SE"/>
        </w:rPr>
        <w:t>.</w:t>
      </w:r>
      <w:r w:rsidRPr="004F39B4">
        <w:rPr>
          <w:rFonts w:ascii="Arial" w:hAnsi="Arial" w:cs="Arial"/>
          <w:sz w:val="20"/>
          <w:szCs w:val="20"/>
          <w:vertAlign w:val="superscript"/>
          <w:lang w:val="sv-SE"/>
        </w:rPr>
        <w:t>1</w:t>
      </w:r>
      <w:r w:rsidRPr="004F39B4">
        <w:rPr>
          <w:rFonts w:ascii="Arial" w:hAnsi="Arial" w:cs="Arial"/>
          <w:sz w:val="20"/>
          <w:szCs w:val="20"/>
          <w:lang w:val="sv-SE"/>
        </w:rPr>
        <w:t xml:space="preserve"> Banyak cara dikembangkan untuk menekan populasi </w:t>
      </w:r>
      <w:r w:rsidRPr="004F39B4">
        <w:rPr>
          <w:rFonts w:ascii="Arial" w:hAnsi="Arial" w:cs="Arial"/>
          <w:i/>
          <w:sz w:val="20"/>
          <w:szCs w:val="20"/>
          <w:lang w:val="sv-SE"/>
        </w:rPr>
        <w:t>C</w:t>
      </w:r>
      <w:r w:rsidR="005F3869">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xml:space="preserve"> </w:t>
      </w:r>
      <w:r w:rsidR="00D60F31" w:rsidRPr="004F39B4">
        <w:rPr>
          <w:rFonts w:ascii="Arial" w:hAnsi="Arial" w:cs="Arial"/>
          <w:sz w:val="20"/>
          <w:szCs w:val="20"/>
          <w:lang w:val="id-ID"/>
        </w:rPr>
        <w:t>seperti</w:t>
      </w:r>
      <w:r w:rsidRPr="004F39B4">
        <w:rPr>
          <w:rFonts w:ascii="Arial" w:hAnsi="Arial" w:cs="Arial"/>
          <w:sz w:val="20"/>
          <w:szCs w:val="20"/>
          <w:lang w:val="sv-SE"/>
        </w:rPr>
        <w:t xml:space="preserve"> pemberantasan sarang ny</w:t>
      </w:r>
      <w:r w:rsidR="005F3869">
        <w:rPr>
          <w:rFonts w:ascii="Arial" w:hAnsi="Arial" w:cs="Arial"/>
          <w:sz w:val="20"/>
          <w:szCs w:val="20"/>
          <w:lang w:val="sv-SE"/>
        </w:rPr>
        <w:t>amuk, mengeringkan genangan air serta penggunaan insektisida</w:t>
      </w:r>
      <w:r w:rsidR="005F3869">
        <w:rPr>
          <w:rFonts w:ascii="Arial" w:hAnsi="Arial" w:cs="Arial"/>
          <w:sz w:val="20"/>
          <w:szCs w:val="20"/>
          <w:lang w:val="id-ID"/>
        </w:rPr>
        <w:t>,</w:t>
      </w:r>
      <w:r w:rsidRPr="004F39B4">
        <w:rPr>
          <w:rFonts w:ascii="Arial" w:hAnsi="Arial" w:cs="Arial"/>
          <w:sz w:val="20"/>
          <w:szCs w:val="20"/>
          <w:lang w:val="sv-SE"/>
        </w:rPr>
        <w:t xml:space="preserve"> </w:t>
      </w:r>
      <w:r w:rsidR="005F3869">
        <w:rPr>
          <w:rFonts w:ascii="Arial" w:hAnsi="Arial" w:cs="Arial"/>
          <w:sz w:val="20"/>
          <w:szCs w:val="20"/>
          <w:lang w:val="id-ID"/>
        </w:rPr>
        <w:t>s</w:t>
      </w:r>
      <w:r w:rsidRPr="004F39B4">
        <w:rPr>
          <w:rFonts w:ascii="Arial" w:hAnsi="Arial" w:cs="Arial"/>
          <w:sz w:val="20"/>
          <w:szCs w:val="20"/>
          <w:lang w:val="sv-SE"/>
        </w:rPr>
        <w:t>edangkan usaha untuk mengurangi kontak antara lain memakai pakaian yang memadai, memasang kawat kasa pada ventilasi rumah, menggunakan kelambu, memakai zat penolak repellen dan obat nyamuk.</w:t>
      </w:r>
      <w:r w:rsidRPr="004F39B4">
        <w:rPr>
          <w:rFonts w:ascii="Arial" w:hAnsi="Arial" w:cs="Arial"/>
          <w:sz w:val="20"/>
          <w:szCs w:val="20"/>
          <w:vertAlign w:val="superscript"/>
          <w:lang w:val="sv-SE"/>
        </w:rPr>
        <w:t>2</w:t>
      </w:r>
      <w:r w:rsidRPr="004F39B4">
        <w:rPr>
          <w:rFonts w:ascii="Arial" w:hAnsi="Arial" w:cs="Arial"/>
          <w:sz w:val="20"/>
          <w:szCs w:val="20"/>
          <w:lang w:val="sv-SE"/>
        </w:rPr>
        <w:t xml:space="preserve"> Oleh karena itu kebijakan pemerintah </w:t>
      </w:r>
      <w:r w:rsidR="00D60F31" w:rsidRPr="004F39B4">
        <w:rPr>
          <w:rFonts w:ascii="Arial" w:hAnsi="Arial" w:cs="Arial"/>
          <w:sz w:val="20"/>
          <w:szCs w:val="20"/>
          <w:lang w:val="id-ID"/>
        </w:rPr>
        <w:t>perlu disosialisasikan</w:t>
      </w:r>
      <w:r w:rsidRPr="004F39B4">
        <w:rPr>
          <w:rFonts w:ascii="Arial" w:hAnsi="Arial" w:cs="Arial"/>
          <w:sz w:val="20"/>
          <w:szCs w:val="20"/>
          <w:lang w:val="sv-SE"/>
        </w:rPr>
        <w:t xml:space="preserve"> ke</w:t>
      </w:r>
      <w:r w:rsidR="00D60F31" w:rsidRPr="004F39B4">
        <w:rPr>
          <w:rFonts w:ascii="Arial" w:hAnsi="Arial" w:cs="Arial"/>
          <w:sz w:val="20"/>
          <w:szCs w:val="20"/>
          <w:lang w:val="id-ID"/>
        </w:rPr>
        <w:t>pada</w:t>
      </w:r>
      <w:r w:rsidRPr="004F39B4">
        <w:rPr>
          <w:rFonts w:ascii="Arial" w:hAnsi="Arial" w:cs="Arial"/>
          <w:sz w:val="20"/>
          <w:szCs w:val="20"/>
          <w:lang w:val="sv-SE"/>
        </w:rPr>
        <w:t xml:space="preserve"> masyarakat supaya m</w:t>
      </w:r>
      <w:r w:rsidR="00D60F31" w:rsidRPr="004F39B4">
        <w:rPr>
          <w:rFonts w:ascii="Arial" w:hAnsi="Arial" w:cs="Arial"/>
          <w:sz w:val="20"/>
          <w:szCs w:val="20"/>
          <w:lang w:val="id-ID"/>
        </w:rPr>
        <w:t>asyarakat</w:t>
      </w:r>
      <w:r w:rsidRPr="004F39B4">
        <w:rPr>
          <w:rFonts w:ascii="Arial" w:hAnsi="Arial" w:cs="Arial"/>
          <w:sz w:val="20"/>
          <w:szCs w:val="20"/>
          <w:lang w:val="sv-SE"/>
        </w:rPr>
        <w:t xml:space="preserve"> mempunyai kemampuan untuk menghindari gigitan nyamuk.</w:t>
      </w:r>
      <w:r w:rsidRPr="004F39B4">
        <w:rPr>
          <w:rFonts w:ascii="Arial" w:hAnsi="Arial" w:cs="Arial"/>
          <w:sz w:val="20"/>
          <w:szCs w:val="20"/>
          <w:vertAlign w:val="superscript"/>
          <w:lang w:val="sv-SE"/>
        </w:rPr>
        <w:t>1</w:t>
      </w:r>
    </w:p>
    <w:p w14:paraId="480ADD1A" w14:textId="77777777" w:rsidR="0059583D" w:rsidRPr="004F39B4" w:rsidRDefault="00A2040A" w:rsidP="004F39B4">
      <w:pPr>
        <w:spacing w:line="360" w:lineRule="auto"/>
        <w:ind w:firstLine="720"/>
        <w:jc w:val="both"/>
        <w:rPr>
          <w:rStyle w:val="ft0"/>
          <w:rFonts w:ascii="Arial" w:hAnsi="Arial" w:cs="Arial"/>
          <w:sz w:val="20"/>
          <w:szCs w:val="20"/>
          <w:lang w:val="sv-SE"/>
        </w:rPr>
      </w:pPr>
      <w:r w:rsidRPr="004F39B4">
        <w:rPr>
          <w:rStyle w:val="ft0"/>
          <w:rFonts w:ascii="Arial" w:hAnsi="Arial" w:cs="Arial"/>
          <w:sz w:val="20"/>
          <w:szCs w:val="20"/>
          <w:lang w:val="sv-SE"/>
        </w:rPr>
        <w:t>Upaya pemberantasan vektor penular dilaksanakan dengan cara menggunakan insektisida.</w:t>
      </w:r>
      <w:r w:rsidRPr="004F39B4">
        <w:rPr>
          <w:rStyle w:val="ft0"/>
          <w:rFonts w:ascii="Arial" w:hAnsi="Arial" w:cs="Arial"/>
          <w:sz w:val="20"/>
          <w:szCs w:val="20"/>
          <w:vertAlign w:val="superscript"/>
          <w:lang w:val="sv-SE"/>
        </w:rPr>
        <w:t>9</w:t>
      </w:r>
      <w:r w:rsidRPr="004F39B4">
        <w:rPr>
          <w:rStyle w:val="ft0"/>
          <w:rFonts w:ascii="Arial" w:hAnsi="Arial" w:cs="Arial"/>
          <w:sz w:val="20"/>
          <w:szCs w:val="20"/>
          <w:lang w:val="sv-SE"/>
        </w:rPr>
        <w:t xml:space="preserve"> Insektisida adalah bahan kimia yang bersifat toksik dan mematikan insekta. Insektisida dapat terbuat dari bahan sinte</w:t>
      </w:r>
      <w:r w:rsidR="00AB18D3" w:rsidRPr="004F39B4">
        <w:rPr>
          <w:rStyle w:val="ft0"/>
          <w:rFonts w:ascii="Arial" w:hAnsi="Arial" w:cs="Arial"/>
          <w:sz w:val="20"/>
          <w:szCs w:val="20"/>
          <w:lang w:val="id-ID"/>
        </w:rPr>
        <w:t>t</w:t>
      </w:r>
      <w:r w:rsidRPr="004F39B4">
        <w:rPr>
          <w:rStyle w:val="ft0"/>
          <w:rFonts w:ascii="Arial" w:hAnsi="Arial" w:cs="Arial"/>
          <w:sz w:val="20"/>
          <w:szCs w:val="20"/>
          <w:lang w:val="sv-SE"/>
        </w:rPr>
        <w:t xml:space="preserve">is, bahan tumbuhan seperti fitotoksin dari bahan toksin mikroba seperti dari bakteri </w:t>
      </w:r>
      <w:r w:rsidRPr="004F39B4">
        <w:rPr>
          <w:rStyle w:val="ft0"/>
          <w:rFonts w:ascii="Arial" w:hAnsi="Arial" w:cs="Arial"/>
          <w:i/>
          <w:sz w:val="20"/>
          <w:szCs w:val="20"/>
          <w:lang w:val="sv-SE"/>
        </w:rPr>
        <w:t>Thuringiensis var israelensis</w:t>
      </w:r>
      <w:r w:rsidRPr="004F39B4">
        <w:rPr>
          <w:rStyle w:val="ft0"/>
          <w:rFonts w:ascii="Arial" w:hAnsi="Arial" w:cs="Arial"/>
          <w:sz w:val="20"/>
          <w:szCs w:val="20"/>
          <w:lang w:val="sv-SE"/>
        </w:rPr>
        <w:t xml:space="preserve">. Insektisida dari bahan sintesis disebut insektisida kimiawi, </w:t>
      </w:r>
      <w:r w:rsidR="00AB18D3" w:rsidRPr="004F39B4">
        <w:rPr>
          <w:rStyle w:val="ft0"/>
          <w:rFonts w:ascii="Arial" w:hAnsi="Arial" w:cs="Arial"/>
          <w:sz w:val="20"/>
          <w:szCs w:val="20"/>
          <w:lang w:val="id-ID"/>
        </w:rPr>
        <w:t xml:space="preserve">insektisida </w:t>
      </w:r>
      <w:r w:rsidR="00AB18D3" w:rsidRPr="004F39B4">
        <w:rPr>
          <w:rStyle w:val="ft0"/>
          <w:rFonts w:ascii="Arial" w:hAnsi="Arial" w:cs="Arial"/>
          <w:sz w:val="20"/>
          <w:szCs w:val="20"/>
          <w:lang w:val="id-ID"/>
        </w:rPr>
        <w:lastRenderedPageBreak/>
        <w:t xml:space="preserve">nabati berasal dari tumbuhan dan insektisida hayati </w:t>
      </w:r>
      <w:r w:rsidRPr="004F39B4">
        <w:rPr>
          <w:rStyle w:val="ft0"/>
          <w:rFonts w:ascii="Arial" w:hAnsi="Arial" w:cs="Arial"/>
          <w:sz w:val="20"/>
          <w:szCs w:val="20"/>
          <w:lang w:val="sv-SE"/>
        </w:rPr>
        <w:t xml:space="preserve">berasal dari bahan </w:t>
      </w:r>
      <w:r w:rsidR="00AB18D3" w:rsidRPr="004F39B4">
        <w:rPr>
          <w:rStyle w:val="ft0"/>
          <w:rFonts w:ascii="Arial" w:hAnsi="Arial" w:cs="Arial"/>
          <w:sz w:val="20"/>
          <w:szCs w:val="20"/>
          <w:lang w:val="id-ID"/>
        </w:rPr>
        <w:t xml:space="preserve">mikroorganisme hidup seperti </w:t>
      </w:r>
      <w:r w:rsidRPr="004F39B4">
        <w:rPr>
          <w:rStyle w:val="ft0"/>
          <w:rFonts w:ascii="Arial" w:hAnsi="Arial" w:cs="Arial"/>
          <w:sz w:val="20"/>
          <w:szCs w:val="20"/>
          <w:lang w:val="sv-SE"/>
        </w:rPr>
        <w:t>toksin mikroba.</w:t>
      </w:r>
      <w:r w:rsidRPr="004F39B4">
        <w:rPr>
          <w:rStyle w:val="ft0"/>
          <w:rFonts w:ascii="Arial" w:hAnsi="Arial" w:cs="Arial"/>
          <w:sz w:val="20"/>
          <w:szCs w:val="20"/>
          <w:vertAlign w:val="superscript"/>
          <w:lang w:val="sv-SE"/>
        </w:rPr>
        <w:t>10</w:t>
      </w:r>
      <w:r w:rsidRPr="004F39B4">
        <w:rPr>
          <w:rStyle w:val="ft0"/>
          <w:rFonts w:ascii="Arial" w:hAnsi="Arial" w:cs="Arial"/>
          <w:sz w:val="20"/>
          <w:szCs w:val="20"/>
          <w:lang w:val="sv-SE"/>
        </w:rPr>
        <w:t xml:space="preserve"> Insektisida kelompok sintetik </w:t>
      </w:r>
      <w:r w:rsidR="001D4768" w:rsidRPr="004F39B4">
        <w:rPr>
          <w:rStyle w:val="ft0"/>
          <w:rFonts w:ascii="Arial" w:hAnsi="Arial" w:cs="Arial"/>
          <w:i/>
          <w:sz w:val="20"/>
          <w:szCs w:val="20"/>
          <w:lang w:val="sv-SE"/>
        </w:rPr>
        <w:t>piretroid</w:t>
      </w:r>
      <w:r w:rsidRPr="004F39B4">
        <w:rPr>
          <w:rStyle w:val="ft0"/>
          <w:rFonts w:ascii="Arial" w:hAnsi="Arial" w:cs="Arial"/>
          <w:sz w:val="20"/>
          <w:szCs w:val="20"/>
          <w:lang w:val="sv-SE"/>
        </w:rPr>
        <w:t xml:space="preserve"> banyak digunakan sebagai bahan aktif insektisida rumah tangga, karena toksisitasnya terhadap serangga cukup tinggi dan </w:t>
      </w:r>
      <w:r w:rsidR="00D60F31" w:rsidRPr="004F39B4">
        <w:rPr>
          <w:rStyle w:val="ft0"/>
          <w:rFonts w:ascii="Arial" w:hAnsi="Arial" w:cs="Arial"/>
          <w:sz w:val="20"/>
          <w:szCs w:val="20"/>
          <w:lang w:val="id-ID"/>
        </w:rPr>
        <w:t xml:space="preserve">relatif </w:t>
      </w:r>
      <w:r w:rsidRPr="004F39B4">
        <w:rPr>
          <w:rStyle w:val="ft0"/>
          <w:rFonts w:ascii="Arial" w:hAnsi="Arial" w:cs="Arial"/>
          <w:sz w:val="20"/>
          <w:szCs w:val="20"/>
          <w:lang w:val="sv-SE"/>
        </w:rPr>
        <w:t>tidak berbahaya bagi manusia.</w:t>
      </w:r>
      <w:r w:rsidRPr="004F39B4">
        <w:rPr>
          <w:rStyle w:val="ft0"/>
          <w:rFonts w:ascii="Arial" w:hAnsi="Arial" w:cs="Arial"/>
          <w:sz w:val="20"/>
          <w:szCs w:val="20"/>
          <w:vertAlign w:val="superscript"/>
          <w:lang w:val="sv-SE"/>
        </w:rPr>
        <w:t>11</w:t>
      </w:r>
    </w:p>
    <w:p w14:paraId="63D10330" w14:textId="77777777" w:rsidR="001D4768" w:rsidRPr="004F39B4" w:rsidRDefault="00A2040A" w:rsidP="004F39B4">
      <w:pPr>
        <w:spacing w:line="360" w:lineRule="auto"/>
        <w:ind w:firstLine="720"/>
        <w:jc w:val="both"/>
        <w:rPr>
          <w:rStyle w:val="ft0"/>
          <w:rFonts w:ascii="Arial" w:hAnsi="Arial" w:cs="Arial"/>
          <w:sz w:val="20"/>
          <w:szCs w:val="20"/>
          <w:lang w:val="id-ID"/>
        </w:rPr>
      </w:pPr>
      <w:r w:rsidRPr="004F39B4">
        <w:rPr>
          <w:rStyle w:val="ft0"/>
          <w:rFonts w:ascii="Arial" w:hAnsi="Arial" w:cs="Arial"/>
          <w:sz w:val="20"/>
          <w:szCs w:val="20"/>
          <w:lang w:val="sv-SE"/>
        </w:rPr>
        <w:t xml:space="preserve">Di masyarakat, upaya untuk memberantas nyamuk antara lain menggunakan insektisida rumah tangga cair semprot (aerosol), obat nyamuk bakar dan elektrik. </w:t>
      </w:r>
      <w:r w:rsidR="00D60F31" w:rsidRPr="004F39B4">
        <w:rPr>
          <w:rStyle w:val="ft0"/>
          <w:rFonts w:ascii="Arial" w:hAnsi="Arial" w:cs="Arial"/>
          <w:sz w:val="20"/>
          <w:szCs w:val="20"/>
          <w:lang w:val="id-ID"/>
        </w:rPr>
        <w:t>Jenis-jenis insektisida</w:t>
      </w:r>
      <w:r w:rsidRPr="004F39B4">
        <w:rPr>
          <w:rStyle w:val="ft0"/>
          <w:rFonts w:ascii="Arial" w:hAnsi="Arial" w:cs="Arial"/>
          <w:sz w:val="20"/>
          <w:szCs w:val="20"/>
          <w:lang w:val="sv-SE"/>
        </w:rPr>
        <w:t xml:space="preserve"> tersebut banyak dijual di toko, pasar maupun pasar swalayan. Jenis, kemasan dan berat bersih yang dipasarkan sangat bervariasi. Kandungan bahan aktif pada umumnya adalah kelompok sintetik </w:t>
      </w:r>
      <w:r w:rsidR="001D4768" w:rsidRPr="004F39B4">
        <w:rPr>
          <w:rStyle w:val="ft0"/>
          <w:rFonts w:ascii="Arial" w:hAnsi="Arial" w:cs="Arial"/>
          <w:sz w:val="20"/>
          <w:szCs w:val="20"/>
          <w:lang w:val="sv-SE"/>
        </w:rPr>
        <w:t>piretroid</w:t>
      </w:r>
      <w:r w:rsidRPr="004F39B4">
        <w:rPr>
          <w:rStyle w:val="ft0"/>
          <w:rFonts w:ascii="Arial" w:hAnsi="Arial" w:cs="Arial"/>
          <w:sz w:val="20"/>
          <w:szCs w:val="20"/>
          <w:lang w:val="sv-SE"/>
        </w:rPr>
        <w:t xml:space="preserve"> </w:t>
      </w:r>
      <w:r w:rsidR="00D60F31" w:rsidRPr="004F39B4">
        <w:rPr>
          <w:rStyle w:val="ft0"/>
          <w:rFonts w:ascii="Arial" w:hAnsi="Arial" w:cs="Arial"/>
          <w:sz w:val="20"/>
          <w:szCs w:val="20"/>
          <w:lang w:val="id-ID"/>
        </w:rPr>
        <w:t xml:space="preserve">seperti </w:t>
      </w:r>
      <w:r w:rsidRPr="004F39B4">
        <w:rPr>
          <w:rStyle w:val="ft0"/>
          <w:rFonts w:ascii="Arial" w:hAnsi="Arial" w:cs="Arial"/>
          <w:sz w:val="20"/>
          <w:szCs w:val="20"/>
          <w:lang w:val="sv-SE"/>
        </w:rPr>
        <w:t>d</w:t>
      </w:r>
      <w:r w:rsidR="001D4768" w:rsidRPr="004F39B4">
        <w:rPr>
          <w:rStyle w:val="ft0"/>
          <w:rFonts w:ascii="Arial" w:hAnsi="Arial" w:cs="Arial"/>
          <w:sz w:val="20"/>
          <w:szCs w:val="20"/>
          <w:lang w:val="sv-SE"/>
        </w:rPr>
        <w:t>-allethrin</w:t>
      </w:r>
      <w:r w:rsidRPr="004F39B4">
        <w:rPr>
          <w:rStyle w:val="ft0"/>
          <w:rFonts w:ascii="Arial" w:hAnsi="Arial" w:cs="Arial"/>
          <w:sz w:val="20"/>
          <w:szCs w:val="20"/>
          <w:lang w:val="sv-SE"/>
        </w:rPr>
        <w:t>, prolethrin, d-fenothrin, bio</w:t>
      </w:r>
      <w:r w:rsidR="001D4768" w:rsidRPr="004F39B4">
        <w:rPr>
          <w:rStyle w:val="ft0"/>
          <w:rFonts w:ascii="Arial" w:hAnsi="Arial" w:cs="Arial"/>
          <w:sz w:val="20"/>
          <w:szCs w:val="20"/>
          <w:lang w:val="sv-SE"/>
        </w:rPr>
        <w:t>-allethrin</w:t>
      </w:r>
      <w:r w:rsidRPr="004F39B4">
        <w:rPr>
          <w:rStyle w:val="ft0"/>
          <w:rFonts w:ascii="Arial" w:hAnsi="Arial" w:cs="Arial"/>
          <w:sz w:val="20"/>
          <w:szCs w:val="20"/>
          <w:lang w:val="sv-SE"/>
        </w:rPr>
        <w:t>,</w:t>
      </w:r>
      <w:r w:rsidR="0079392D" w:rsidRPr="004F39B4">
        <w:rPr>
          <w:rStyle w:val="ft0"/>
          <w:rFonts w:ascii="Arial" w:hAnsi="Arial" w:cs="Arial"/>
          <w:sz w:val="20"/>
          <w:szCs w:val="20"/>
          <w:lang w:val="sv-SE"/>
        </w:rPr>
        <w:t xml:space="preserve"> </w:t>
      </w:r>
      <w:r w:rsidR="005F3869">
        <w:rPr>
          <w:rStyle w:val="ft0"/>
          <w:rFonts w:ascii="Arial" w:hAnsi="Arial" w:cs="Arial"/>
          <w:sz w:val="20"/>
          <w:szCs w:val="20"/>
          <w:lang w:val="sv-SE"/>
        </w:rPr>
        <w:t>metofluthrin, esbiothrin</w:t>
      </w:r>
      <w:r w:rsidRPr="004F39B4">
        <w:rPr>
          <w:rStyle w:val="ft0"/>
          <w:rFonts w:ascii="Arial" w:hAnsi="Arial" w:cs="Arial"/>
          <w:sz w:val="20"/>
          <w:szCs w:val="20"/>
          <w:lang w:val="sv-SE"/>
        </w:rPr>
        <w:t xml:space="preserve"> dan transfluthrin.</w:t>
      </w:r>
      <w:r w:rsidRPr="004F39B4">
        <w:rPr>
          <w:rStyle w:val="ft0"/>
          <w:rFonts w:ascii="Arial" w:hAnsi="Arial" w:cs="Arial"/>
          <w:sz w:val="20"/>
          <w:szCs w:val="20"/>
          <w:vertAlign w:val="superscript"/>
          <w:lang w:val="sv-SE"/>
        </w:rPr>
        <w:t>11</w:t>
      </w:r>
      <w:r w:rsidR="00D60F31" w:rsidRPr="004F39B4">
        <w:rPr>
          <w:rStyle w:val="ft0"/>
          <w:rFonts w:ascii="Arial" w:hAnsi="Arial" w:cs="Arial"/>
          <w:sz w:val="20"/>
          <w:szCs w:val="20"/>
          <w:lang w:val="id-ID"/>
        </w:rPr>
        <w:t xml:space="preserve"> </w:t>
      </w:r>
    </w:p>
    <w:p w14:paraId="647432FC" w14:textId="77777777" w:rsidR="0059583D" w:rsidRPr="004F39B4" w:rsidRDefault="001D4768" w:rsidP="004F39B4">
      <w:pPr>
        <w:spacing w:line="360" w:lineRule="auto"/>
        <w:ind w:firstLine="720"/>
        <w:jc w:val="both"/>
        <w:rPr>
          <w:rStyle w:val="ft0"/>
          <w:rFonts w:ascii="Arial" w:hAnsi="Arial" w:cs="Arial"/>
          <w:color w:val="FF0000"/>
          <w:sz w:val="20"/>
          <w:szCs w:val="20"/>
          <w:lang w:val="id-ID"/>
        </w:rPr>
      </w:pPr>
      <w:r w:rsidRPr="004F39B4">
        <w:rPr>
          <w:rFonts w:ascii="Arial" w:hAnsi="Arial" w:cs="Arial"/>
          <w:sz w:val="20"/>
          <w:szCs w:val="20"/>
        </w:rPr>
        <w:t xml:space="preserve">Metofluthrin termasuk dalam kelompok agen </w:t>
      </w:r>
      <w:r w:rsidRPr="004F39B4">
        <w:rPr>
          <w:rFonts w:ascii="Arial" w:hAnsi="Arial" w:cs="Arial"/>
          <w:i/>
          <w:sz w:val="20"/>
          <w:szCs w:val="20"/>
        </w:rPr>
        <w:t>knockdown</w:t>
      </w:r>
      <w:r w:rsidR="005F3869">
        <w:rPr>
          <w:rFonts w:ascii="Arial" w:hAnsi="Arial" w:cs="Arial"/>
          <w:sz w:val="20"/>
          <w:szCs w:val="20"/>
          <w:lang w:val="id-ID"/>
        </w:rPr>
        <w:t>,</w:t>
      </w:r>
      <w:r w:rsidRPr="004F39B4">
        <w:rPr>
          <w:rFonts w:ascii="Arial" w:hAnsi="Arial" w:cs="Arial"/>
          <w:sz w:val="20"/>
          <w:szCs w:val="20"/>
        </w:rPr>
        <w:t xml:space="preserve"> namun memiliki karakteristik unik yang tidak dimiliki oleh piretroid konvensional. Karakteristik unik yang paling penting dari metofluthrin adalah tekanan uapnya yang tinggi. Tekanan uap metoflutrin adalah</w:t>
      </w:r>
      <w:r w:rsidRPr="004F39B4">
        <w:rPr>
          <w:rFonts w:ascii="Arial" w:hAnsi="Arial" w:cs="Arial"/>
          <w:sz w:val="20"/>
          <w:szCs w:val="20"/>
          <w:lang w:val="id-ID"/>
        </w:rPr>
        <w:t xml:space="preserve"> </w:t>
      </w:r>
      <w:r w:rsidRPr="004F39B4">
        <w:rPr>
          <w:rFonts w:ascii="Arial" w:hAnsi="Arial" w:cs="Arial"/>
          <w:sz w:val="20"/>
          <w:szCs w:val="20"/>
        </w:rPr>
        <w:t xml:space="preserve">&gt; 2 kali </w:t>
      </w:r>
      <w:r w:rsidRPr="004F39B4">
        <w:rPr>
          <w:rFonts w:ascii="Arial" w:hAnsi="Arial" w:cs="Arial"/>
          <w:sz w:val="20"/>
          <w:szCs w:val="20"/>
          <w:lang w:val="id-ID"/>
        </w:rPr>
        <w:t xml:space="preserve">dan </w:t>
      </w:r>
      <w:r w:rsidRPr="004F39B4">
        <w:rPr>
          <w:rFonts w:ascii="Arial" w:hAnsi="Arial" w:cs="Arial"/>
          <w:sz w:val="20"/>
          <w:szCs w:val="20"/>
        </w:rPr>
        <w:t>&gt; 100 kali dari</w:t>
      </w:r>
      <w:r w:rsidRPr="004F39B4">
        <w:rPr>
          <w:rFonts w:ascii="Arial" w:hAnsi="Arial" w:cs="Arial"/>
          <w:sz w:val="20"/>
          <w:szCs w:val="20"/>
          <w:lang w:val="id-ID"/>
        </w:rPr>
        <w:t>pada</w:t>
      </w:r>
      <w:r w:rsidRPr="004F39B4">
        <w:rPr>
          <w:rFonts w:ascii="Arial" w:hAnsi="Arial" w:cs="Arial"/>
          <w:sz w:val="20"/>
          <w:szCs w:val="20"/>
        </w:rPr>
        <w:t xml:space="preserve"> d-d-allethrin dan permethrin </w:t>
      </w:r>
      <w:r w:rsidR="005F3869">
        <w:rPr>
          <w:rFonts w:ascii="Arial" w:hAnsi="Arial" w:cs="Arial"/>
          <w:sz w:val="20"/>
          <w:szCs w:val="20"/>
          <w:lang w:val="id-ID"/>
        </w:rPr>
        <w:t>berturut-turut</w:t>
      </w:r>
      <w:r w:rsidRPr="004F39B4">
        <w:rPr>
          <w:rFonts w:ascii="Arial" w:hAnsi="Arial" w:cs="Arial"/>
          <w:sz w:val="20"/>
          <w:szCs w:val="20"/>
          <w:lang w:val="id-ID"/>
        </w:rPr>
        <w:t xml:space="preserve"> </w:t>
      </w:r>
      <w:r w:rsidRPr="004F39B4">
        <w:rPr>
          <w:rFonts w:ascii="Arial" w:hAnsi="Arial" w:cs="Arial"/>
          <w:sz w:val="20"/>
          <w:szCs w:val="20"/>
        </w:rPr>
        <w:t xml:space="preserve">dan menguap pada suhu kamar tanpa pemanasan, sementara piretroid konvensional lainnya memerlukan pemanasan untuk penguapan. Karakteristik unik lainnya adalah kemanjurannya yang tinggi terhadap nyamuk yang 28-79 kali lebih efektif daripada d-allethrin. </w:t>
      </w:r>
      <w:r w:rsidR="00AB18D3" w:rsidRPr="004F39B4">
        <w:rPr>
          <w:rFonts w:ascii="Arial" w:hAnsi="Arial" w:cs="Arial"/>
          <w:sz w:val="20"/>
          <w:szCs w:val="20"/>
          <w:vertAlign w:val="superscript"/>
          <w:lang w:val="id-ID"/>
        </w:rPr>
        <w:t>12</w:t>
      </w:r>
    </w:p>
    <w:p w14:paraId="58D4D2A0" w14:textId="77777777" w:rsidR="00A2040A" w:rsidRPr="004F39B4" w:rsidRDefault="00A2040A" w:rsidP="004F39B4">
      <w:pPr>
        <w:spacing w:line="360" w:lineRule="auto"/>
        <w:ind w:firstLine="720"/>
        <w:jc w:val="both"/>
        <w:rPr>
          <w:rFonts w:ascii="Arial" w:hAnsi="Arial" w:cs="Arial"/>
          <w:sz w:val="20"/>
          <w:szCs w:val="20"/>
          <w:lang w:val="id-ID"/>
        </w:rPr>
      </w:pPr>
      <w:r w:rsidRPr="004F39B4">
        <w:rPr>
          <w:rFonts w:ascii="Arial" w:hAnsi="Arial" w:cs="Arial"/>
          <w:sz w:val="20"/>
          <w:szCs w:val="20"/>
          <w:lang w:val="sv-SE"/>
        </w:rPr>
        <w:t xml:space="preserve">Berdasarkan uraian di atas maka dapat diajukan permasalahan apakah ada perbedaan efektivitas antara obat nyamuk bakar berbahan aktif </w:t>
      </w:r>
      <w:r w:rsidR="001D4768" w:rsidRPr="004F39B4">
        <w:rPr>
          <w:rFonts w:ascii="Arial" w:hAnsi="Arial" w:cs="Arial"/>
          <w:i/>
          <w:sz w:val="20"/>
          <w:szCs w:val="20"/>
          <w:lang w:val="sv-SE"/>
        </w:rPr>
        <w:t>piretroid</w:t>
      </w:r>
      <w:r w:rsidRPr="004F39B4">
        <w:rPr>
          <w:rFonts w:ascii="Arial" w:hAnsi="Arial" w:cs="Arial"/>
          <w:sz w:val="20"/>
          <w:szCs w:val="20"/>
          <w:lang w:val="sv-SE"/>
        </w:rPr>
        <w:t xml:space="preserve"> sintetik metofluthrin dan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w:t>
      </w:r>
      <w:r w:rsidR="001D4768" w:rsidRPr="004F39B4">
        <w:rPr>
          <w:rFonts w:ascii="Arial" w:hAnsi="Arial" w:cs="Arial"/>
          <w:sz w:val="20"/>
          <w:szCs w:val="20"/>
          <w:lang w:val="id-ID"/>
        </w:rPr>
        <w:t>yang beredar di pasaran</w:t>
      </w:r>
      <w:r w:rsidR="001D4768" w:rsidRPr="004F39B4">
        <w:rPr>
          <w:rFonts w:ascii="Arial" w:hAnsi="Arial" w:cs="Arial"/>
          <w:i/>
          <w:sz w:val="20"/>
          <w:szCs w:val="20"/>
          <w:lang w:val="sv-SE"/>
        </w:rPr>
        <w:t xml:space="preserve"> </w:t>
      </w:r>
      <w:r w:rsidR="001D4768" w:rsidRPr="004F39B4">
        <w:rPr>
          <w:rFonts w:ascii="Arial" w:hAnsi="Arial" w:cs="Arial"/>
          <w:sz w:val="20"/>
          <w:szCs w:val="20"/>
          <w:lang w:val="sv-SE"/>
        </w:rPr>
        <w:t xml:space="preserve">terhadap nyamuk dewasa </w:t>
      </w:r>
      <w:r w:rsidRPr="004F39B4">
        <w:rPr>
          <w:rFonts w:ascii="Arial" w:hAnsi="Arial" w:cs="Arial"/>
          <w:i/>
          <w:sz w:val="20"/>
          <w:szCs w:val="20"/>
          <w:lang w:val="sv-SE"/>
        </w:rPr>
        <w:t>C</w:t>
      </w:r>
      <w:r w:rsidR="005F3869">
        <w:rPr>
          <w:rFonts w:ascii="Arial" w:hAnsi="Arial" w:cs="Arial"/>
          <w:i/>
          <w:sz w:val="20"/>
          <w:szCs w:val="20"/>
          <w:lang w:val="id-ID"/>
        </w:rPr>
        <w:t>.</w:t>
      </w:r>
      <w:r w:rsidRPr="004F39B4">
        <w:rPr>
          <w:rFonts w:ascii="Arial" w:hAnsi="Arial" w:cs="Arial"/>
          <w:i/>
          <w:sz w:val="20"/>
          <w:szCs w:val="20"/>
          <w:lang w:val="sv-SE"/>
        </w:rPr>
        <w:t xml:space="preserve"> quinquefasciatus</w:t>
      </w:r>
      <w:r w:rsidR="001D4768" w:rsidRPr="004F39B4">
        <w:rPr>
          <w:rFonts w:ascii="Arial" w:hAnsi="Arial" w:cs="Arial"/>
          <w:sz w:val="20"/>
          <w:szCs w:val="20"/>
          <w:lang w:val="id-ID"/>
        </w:rPr>
        <w:t>.</w:t>
      </w:r>
    </w:p>
    <w:p w14:paraId="77A11F3C"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 xml:space="preserve">Penelitian ini bertujuan untuk mengetahui efektivitas obat nyamuk bakar berbahan aktif </w:t>
      </w:r>
      <w:r w:rsidR="001D4768" w:rsidRPr="004F39B4">
        <w:rPr>
          <w:rFonts w:ascii="Arial" w:hAnsi="Arial" w:cs="Arial"/>
          <w:sz w:val="20"/>
          <w:szCs w:val="20"/>
        </w:rPr>
        <w:t>piretroid</w:t>
      </w:r>
      <w:r w:rsidRPr="004F39B4">
        <w:rPr>
          <w:rFonts w:ascii="Arial" w:hAnsi="Arial" w:cs="Arial"/>
          <w:sz w:val="20"/>
          <w:szCs w:val="20"/>
        </w:rPr>
        <w:t xml:space="preserve"> sintetik dengan parameter LT</w:t>
      </w:r>
      <w:r w:rsidRPr="004F39B4">
        <w:rPr>
          <w:rFonts w:ascii="Arial" w:hAnsi="Arial" w:cs="Arial"/>
          <w:sz w:val="20"/>
          <w:szCs w:val="20"/>
          <w:vertAlign w:val="subscript"/>
        </w:rPr>
        <w:t>50</w:t>
      </w:r>
      <w:r w:rsidRPr="004F39B4">
        <w:rPr>
          <w:rFonts w:ascii="Arial" w:hAnsi="Arial" w:cs="Arial"/>
          <w:sz w:val="20"/>
          <w:szCs w:val="20"/>
        </w:rPr>
        <w:t xml:space="preserve"> dan LT</w:t>
      </w:r>
      <w:r w:rsidRPr="004F39B4">
        <w:rPr>
          <w:rFonts w:ascii="Arial" w:hAnsi="Arial" w:cs="Arial"/>
          <w:sz w:val="20"/>
          <w:szCs w:val="20"/>
          <w:vertAlign w:val="subscript"/>
        </w:rPr>
        <w:t>90</w:t>
      </w:r>
      <w:r w:rsidRPr="004F39B4">
        <w:rPr>
          <w:rFonts w:ascii="Arial" w:hAnsi="Arial" w:cs="Arial"/>
          <w:sz w:val="20"/>
          <w:szCs w:val="20"/>
        </w:rPr>
        <w:t>. serta membandingkan LT</w:t>
      </w:r>
      <w:r w:rsidRPr="004F39B4">
        <w:rPr>
          <w:rFonts w:ascii="Arial" w:hAnsi="Arial" w:cs="Arial"/>
          <w:sz w:val="20"/>
          <w:szCs w:val="20"/>
          <w:vertAlign w:val="subscript"/>
        </w:rPr>
        <w:t>50</w:t>
      </w:r>
      <w:r w:rsidRPr="004F39B4">
        <w:rPr>
          <w:rFonts w:ascii="Arial" w:hAnsi="Arial" w:cs="Arial"/>
          <w:sz w:val="20"/>
          <w:szCs w:val="20"/>
        </w:rPr>
        <w:t xml:space="preserve"> dan LT</w:t>
      </w:r>
      <w:r w:rsidRPr="004F39B4">
        <w:rPr>
          <w:rFonts w:ascii="Arial" w:hAnsi="Arial" w:cs="Arial"/>
          <w:sz w:val="20"/>
          <w:szCs w:val="20"/>
          <w:vertAlign w:val="subscript"/>
        </w:rPr>
        <w:t>90</w:t>
      </w:r>
      <w:r w:rsidRPr="004F39B4">
        <w:rPr>
          <w:rFonts w:ascii="Arial" w:hAnsi="Arial" w:cs="Arial"/>
          <w:sz w:val="20"/>
          <w:szCs w:val="20"/>
        </w:rPr>
        <w:t xml:space="preserve"> antara obat nyamuk bakar berbahan aktif metofluthrin dan </w:t>
      </w:r>
      <w:r w:rsidR="001D4768" w:rsidRPr="004F39B4">
        <w:rPr>
          <w:rFonts w:ascii="Arial" w:hAnsi="Arial" w:cs="Arial"/>
          <w:sz w:val="20"/>
          <w:szCs w:val="20"/>
        </w:rPr>
        <w:t>d-allethrin</w:t>
      </w:r>
      <w:r w:rsidRPr="004F39B4">
        <w:rPr>
          <w:rFonts w:ascii="Arial" w:hAnsi="Arial" w:cs="Arial"/>
          <w:sz w:val="20"/>
          <w:szCs w:val="20"/>
        </w:rPr>
        <w:t>.</w:t>
      </w:r>
    </w:p>
    <w:p w14:paraId="7B383C33"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 xml:space="preserve">Beberapa manfaat yang diharapkan dengan penelitian ini antara lain: </w:t>
      </w:r>
      <w:r w:rsidR="005F3869">
        <w:rPr>
          <w:rFonts w:ascii="Arial" w:hAnsi="Arial" w:cs="Arial"/>
          <w:sz w:val="20"/>
          <w:szCs w:val="20"/>
          <w:lang w:val="id-ID"/>
        </w:rPr>
        <w:t>p</w:t>
      </w:r>
      <w:r w:rsidRPr="004F39B4">
        <w:rPr>
          <w:rFonts w:ascii="Arial" w:hAnsi="Arial" w:cs="Arial"/>
          <w:sz w:val="20"/>
          <w:szCs w:val="20"/>
        </w:rPr>
        <w:t xml:space="preserve">enelitian ini dapat menambah khasanah ilmu pengetahuan khususnya bidang Entomologi Kedokteran dalam kaitannya dengan usaha pemberantasan vektor penyakit, mengetahui tingkat efektivitas obat nyamuk bakar berbahan aktif metofluthrin dan </w:t>
      </w:r>
      <w:r w:rsidR="001D4768" w:rsidRPr="004F39B4">
        <w:rPr>
          <w:rFonts w:ascii="Arial" w:hAnsi="Arial" w:cs="Arial"/>
          <w:sz w:val="20"/>
          <w:szCs w:val="20"/>
        </w:rPr>
        <w:t>d-allethrin</w:t>
      </w:r>
      <w:r w:rsidRPr="004F39B4">
        <w:rPr>
          <w:rFonts w:ascii="Arial" w:hAnsi="Arial" w:cs="Arial"/>
          <w:sz w:val="20"/>
          <w:szCs w:val="20"/>
        </w:rPr>
        <w:t xml:space="preserve"> terhadap nyamuk dewasa </w:t>
      </w:r>
      <w:r w:rsidRPr="004F39B4">
        <w:rPr>
          <w:rFonts w:ascii="Arial" w:hAnsi="Arial" w:cs="Arial"/>
          <w:i/>
          <w:sz w:val="20"/>
          <w:szCs w:val="20"/>
        </w:rPr>
        <w:t>C</w:t>
      </w:r>
      <w:r w:rsidR="00E90BAD">
        <w:rPr>
          <w:rFonts w:ascii="Arial" w:hAnsi="Arial" w:cs="Arial"/>
          <w:i/>
          <w:sz w:val="20"/>
          <w:szCs w:val="20"/>
          <w:lang w:val="id-ID"/>
        </w:rPr>
        <w:t>.</w:t>
      </w:r>
      <w:r w:rsidR="00E90BAD">
        <w:rPr>
          <w:rFonts w:ascii="Arial" w:hAnsi="Arial" w:cs="Arial"/>
          <w:i/>
          <w:sz w:val="20"/>
          <w:szCs w:val="20"/>
        </w:rPr>
        <w:t xml:space="preserve"> quinquefasciatus</w:t>
      </w:r>
      <w:r w:rsidRPr="004F39B4">
        <w:rPr>
          <w:rFonts w:ascii="Arial" w:hAnsi="Arial" w:cs="Arial"/>
          <w:i/>
          <w:sz w:val="20"/>
          <w:szCs w:val="20"/>
        </w:rPr>
        <w:t xml:space="preserve"> </w:t>
      </w:r>
      <w:r w:rsidRPr="004F39B4">
        <w:rPr>
          <w:rFonts w:ascii="Arial" w:hAnsi="Arial" w:cs="Arial"/>
          <w:sz w:val="20"/>
          <w:szCs w:val="20"/>
        </w:rPr>
        <w:t>dan digunakan sebagai salah satu bahan pertimbangan pada pemilihan obat nyamuk bakar yang akan digunakan.</w:t>
      </w:r>
    </w:p>
    <w:p w14:paraId="376A7706" w14:textId="77777777" w:rsidR="00A2040A" w:rsidRPr="004F39B4" w:rsidRDefault="00A2040A" w:rsidP="004F39B4">
      <w:pPr>
        <w:spacing w:line="360" w:lineRule="auto"/>
        <w:ind w:firstLine="720"/>
        <w:jc w:val="both"/>
        <w:rPr>
          <w:rFonts w:ascii="Arial" w:hAnsi="Arial" w:cs="Arial"/>
          <w:sz w:val="20"/>
          <w:szCs w:val="20"/>
        </w:rPr>
      </w:pPr>
    </w:p>
    <w:p w14:paraId="0A64FCD2" w14:textId="77777777" w:rsidR="00A2040A" w:rsidRPr="004F649A" w:rsidRDefault="004F649A" w:rsidP="004F39B4">
      <w:pPr>
        <w:spacing w:line="360" w:lineRule="auto"/>
        <w:jc w:val="both"/>
        <w:rPr>
          <w:rFonts w:ascii="Arial" w:hAnsi="Arial" w:cs="Arial"/>
          <w:b/>
          <w:sz w:val="20"/>
          <w:szCs w:val="20"/>
          <w:lang w:val="id-ID"/>
        </w:rPr>
      </w:pPr>
      <w:r>
        <w:rPr>
          <w:rFonts w:ascii="Arial" w:hAnsi="Arial" w:cs="Arial"/>
          <w:b/>
          <w:sz w:val="20"/>
          <w:szCs w:val="20"/>
          <w:lang w:val="id-ID"/>
        </w:rPr>
        <w:t>BAHAN DAN CARA</w:t>
      </w:r>
    </w:p>
    <w:p w14:paraId="5F43BD62"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 xml:space="preserve">Penelitian ini merupakan uji eksperimental </w:t>
      </w:r>
      <w:r w:rsidR="00374E16" w:rsidRPr="004F39B4">
        <w:rPr>
          <w:rFonts w:ascii="Arial" w:hAnsi="Arial" w:cs="Arial"/>
          <w:sz w:val="20"/>
          <w:szCs w:val="20"/>
        </w:rPr>
        <w:t>laboratorium</w:t>
      </w:r>
      <w:r w:rsidRPr="004F39B4">
        <w:rPr>
          <w:rFonts w:ascii="Arial" w:hAnsi="Arial" w:cs="Arial"/>
          <w:sz w:val="20"/>
          <w:szCs w:val="20"/>
        </w:rPr>
        <w:t>. Penelitian menggunakan nyamuk yang akan dibagi menjadi 3 kelompok yaitu:</w:t>
      </w:r>
    </w:p>
    <w:p w14:paraId="44C5422D" w14:textId="77777777" w:rsidR="00A2040A" w:rsidRPr="004F39B4" w:rsidRDefault="003C3393" w:rsidP="004F39B4">
      <w:pPr>
        <w:spacing w:line="360" w:lineRule="auto"/>
        <w:ind w:firstLine="720"/>
        <w:jc w:val="both"/>
        <w:rPr>
          <w:rFonts w:ascii="Arial" w:hAnsi="Arial" w:cs="Arial"/>
          <w:sz w:val="20"/>
          <w:szCs w:val="20"/>
        </w:rPr>
      </w:pPr>
      <w:r w:rsidRPr="004F39B4">
        <w:rPr>
          <w:rFonts w:ascii="Arial" w:hAnsi="Arial" w:cs="Arial"/>
          <w:noProof/>
          <w:sz w:val="20"/>
          <w:szCs w:val="20"/>
          <w:lang w:val="id-ID" w:eastAsia="id-ID"/>
        </w:rPr>
        <mc:AlternateContent>
          <mc:Choice Requires="wps">
            <w:drawing>
              <wp:anchor distT="0" distB="0" distL="114300" distR="114300" simplePos="0" relativeHeight="251660288" behindDoc="0" locked="0" layoutInCell="1" allowOverlap="1" wp14:anchorId="225C9AA8" wp14:editId="55A5E982">
                <wp:simplePos x="0" y="0"/>
                <wp:positionH relativeFrom="column">
                  <wp:posOffset>457200</wp:posOffset>
                </wp:positionH>
                <wp:positionV relativeFrom="paragraph">
                  <wp:posOffset>102870</wp:posOffset>
                </wp:positionV>
                <wp:extent cx="0" cy="536575"/>
                <wp:effectExtent l="11430" t="7620" r="7620"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6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18903"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pt" to="36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tEAIAACc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"/>
            </w:pict>
          </mc:Fallback>
        </mc:AlternateContent>
      </w:r>
      <w:r w:rsidR="00A2040A" w:rsidRPr="004F39B4">
        <w:rPr>
          <w:rFonts w:ascii="Arial" w:hAnsi="Arial" w:cs="Arial"/>
          <w:sz w:val="20"/>
          <w:szCs w:val="20"/>
        </w:rPr>
        <w:t>—Xo</w:t>
      </w:r>
      <w:r w:rsidR="00A2040A" w:rsidRPr="004F39B4">
        <w:rPr>
          <w:rFonts w:ascii="Arial" w:hAnsi="Arial" w:cs="Arial"/>
          <w:sz w:val="20"/>
          <w:szCs w:val="20"/>
        </w:rPr>
        <w:tab/>
        <w:t>— O</w:t>
      </w:r>
      <w:r w:rsidR="00A2040A" w:rsidRPr="004F39B4">
        <w:rPr>
          <w:rFonts w:ascii="Arial" w:hAnsi="Arial" w:cs="Arial"/>
          <w:sz w:val="20"/>
          <w:szCs w:val="20"/>
          <w:vertAlign w:val="subscript"/>
        </w:rPr>
        <w:t xml:space="preserve">5-10-15-20-25-30-35-40-45 </w:t>
      </w:r>
      <w:r w:rsidR="00A2040A" w:rsidRPr="004F39B4">
        <w:rPr>
          <w:rFonts w:ascii="Arial" w:hAnsi="Arial" w:cs="Arial"/>
          <w:sz w:val="20"/>
          <w:szCs w:val="20"/>
        </w:rPr>
        <w:t>→ O</w:t>
      </w:r>
      <w:r w:rsidR="00A2040A" w:rsidRPr="004F39B4">
        <w:rPr>
          <w:rFonts w:ascii="Arial" w:hAnsi="Arial" w:cs="Arial"/>
          <w:sz w:val="20"/>
          <w:szCs w:val="20"/>
          <w:vertAlign w:val="subscript"/>
        </w:rPr>
        <w:t>50</w:t>
      </w:r>
    </w:p>
    <w:p w14:paraId="5E888F90" w14:textId="77777777" w:rsidR="00A2040A" w:rsidRPr="004F39B4" w:rsidRDefault="00A2040A" w:rsidP="004F39B4">
      <w:pPr>
        <w:spacing w:line="360" w:lineRule="auto"/>
        <w:jc w:val="both"/>
        <w:rPr>
          <w:rFonts w:ascii="Arial" w:hAnsi="Arial" w:cs="Arial"/>
          <w:sz w:val="20"/>
          <w:szCs w:val="20"/>
        </w:rPr>
      </w:pPr>
      <w:r w:rsidRPr="004F39B4">
        <w:rPr>
          <w:rFonts w:ascii="Arial" w:hAnsi="Arial" w:cs="Arial"/>
          <w:sz w:val="20"/>
          <w:szCs w:val="20"/>
        </w:rPr>
        <w:t>R——–—X1</w:t>
      </w:r>
      <w:r w:rsidRPr="004F39B4">
        <w:rPr>
          <w:rFonts w:ascii="Arial" w:hAnsi="Arial" w:cs="Arial"/>
          <w:sz w:val="20"/>
          <w:szCs w:val="20"/>
        </w:rPr>
        <w:tab/>
        <w:t>— O</w:t>
      </w:r>
      <w:r w:rsidRPr="004F39B4">
        <w:rPr>
          <w:rFonts w:ascii="Arial" w:hAnsi="Arial" w:cs="Arial"/>
          <w:sz w:val="20"/>
          <w:szCs w:val="20"/>
          <w:vertAlign w:val="subscript"/>
        </w:rPr>
        <w:t xml:space="preserve">5-10-15-20-25-30-35-40-45 </w:t>
      </w:r>
      <w:r w:rsidRPr="004F39B4">
        <w:rPr>
          <w:rFonts w:ascii="Arial" w:hAnsi="Arial" w:cs="Arial"/>
          <w:sz w:val="20"/>
          <w:szCs w:val="20"/>
        </w:rPr>
        <w:t>→ O</w:t>
      </w:r>
      <w:r w:rsidRPr="004F39B4">
        <w:rPr>
          <w:rFonts w:ascii="Arial" w:hAnsi="Arial" w:cs="Arial"/>
          <w:sz w:val="20"/>
          <w:szCs w:val="20"/>
          <w:vertAlign w:val="subscript"/>
        </w:rPr>
        <w:t>50</w:t>
      </w:r>
    </w:p>
    <w:p w14:paraId="37F871A3"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—X2</w:t>
      </w:r>
      <w:r w:rsidRPr="004F39B4">
        <w:rPr>
          <w:rFonts w:ascii="Arial" w:hAnsi="Arial" w:cs="Arial"/>
          <w:sz w:val="20"/>
          <w:szCs w:val="20"/>
        </w:rPr>
        <w:tab/>
        <w:t>— O</w:t>
      </w:r>
      <w:r w:rsidRPr="004F39B4">
        <w:rPr>
          <w:rFonts w:ascii="Arial" w:hAnsi="Arial" w:cs="Arial"/>
          <w:sz w:val="20"/>
          <w:szCs w:val="20"/>
          <w:vertAlign w:val="subscript"/>
        </w:rPr>
        <w:t xml:space="preserve">5-10-15-20-25-30-35-40-45 </w:t>
      </w:r>
      <w:r w:rsidRPr="004F39B4">
        <w:rPr>
          <w:rFonts w:ascii="Arial" w:hAnsi="Arial" w:cs="Arial"/>
          <w:sz w:val="20"/>
          <w:szCs w:val="20"/>
        </w:rPr>
        <w:t>→ O</w:t>
      </w:r>
      <w:r w:rsidRPr="004F39B4">
        <w:rPr>
          <w:rFonts w:ascii="Arial" w:hAnsi="Arial" w:cs="Arial"/>
          <w:sz w:val="20"/>
          <w:szCs w:val="20"/>
          <w:vertAlign w:val="subscript"/>
        </w:rPr>
        <w:t>50</w:t>
      </w:r>
    </w:p>
    <w:p w14:paraId="512C4A63" w14:textId="77777777" w:rsidR="00A2040A" w:rsidRPr="004F39B4" w:rsidRDefault="00A2040A" w:rsidP="004F39B4">
      <w:pPr>
        <w:spacing w:line="360" w:lineRule="auto"/>
        <w:jc w:val="both"/>
        <w:rPr>
          <w:rFonts w:ascii="Arial" w:hAnsi="Arial" w:cs="Arial"/>
          <w:sz w:val="20"/>
          <w:szCs w:val="20"/>
        </w:rPr>
      </w:pPr>
      <w:r w:rsidRPr="004F39B4">
        <w:rPr>
          <w:rFonts w:ascii="Arial" w:hAnsi="Arial" w:cs="Arial"/>
          <w:sz w:val="20"/>
          <w:szCs w:val="20"/>
        </w:rPr>
        <w:t>Keterangan:</w:t>
      </w:r>
    </w:p>
    <w:p w14:paraId="2B2E9F71" w14:textId="77777777" w:rsidR="00A2040A" w:rsidRPr="00B404BC" w:rsidRDefault="00A2040A" w:rsidP="004F39B4">
      <w:pPr>
        <w:tabs>
          <w:tab w:val="left" w:pos="540"/>
        </w:tabs>
        <w:spacing w:line="360" w:lineRule="auto"/>
        <w:jc w:val="both"/>
        <w:rPr>
          <w:rFonts w:ascii="Arial" w:hAnsi="Arial" w:cs="Arial"/>
          <w:sz w:val="20"/>
          <w:szCs w:val="20"/>
          <w:lang w:val="id-ID"/>
        </w:rPr>
      </w:pPr>
      <w:r w:rsidRPr="004F39B4">
        <w:rPr>
          <w:rFonts w:ascii="Arial" w:hAnsi="Arial" w:cs="Arial"/>
          <w:sz w:val="20"/>
          <w:szCs w:val="20"/>
        </w:rPr>
        <w:t>R</w:t>
      </w:r>
      <w:r w:rsidRPr="004F39B4">
        <w:rPr>
          <w:rFonts w:ascii="Arial" w:hAnsi="Arial" w:cs="Arial"/>
          <w:sz w:val="20"/>
          <w:szCs w:val="20"/>
        </w:rPr>
        <w:tab/>
        <w:t xml:space="preserve">: pengambilan sampel secara </w:t>
      </w:r>
      <w:r w:rsidR="00B404BC">
        <w:rPr>
          <w:rFonts w:ascii="Arial" w:hAnsi="Arial" w:cs="Arial"/>
          <w:sz w:val="20"/>
          <w:szCs w:val="20"/>
          <w:lang w:val="id-ID"/>
        </w:rPr>
        <w:t>acak</w:t>
      </w:r>
    </w:p>
    <w:p w14:paraId="36A785F9" w14:textId="77777777" w:rsidR="00A2040A" w:rsidRPr="004F39B4" w:rsidRDefault="00A2040A" w:rsidP="004F39B4">
      <w:pPr>
        <w:tabs>
          <w:tab w:val="left" w:pos="540"/>
        </w:tabs>
        <w:spacing w:line="360" w:lineRule="auto"/>
        <w:jc w:val="both"/>
        <w:rPr>
          <w:rFonts w:ascii="Arial" w:hAnsi="Arial" w:cs="Arial"/>
          <w:sz w:val="20"/>
          <w:szCs w:val="20"/>
        </w:rPr>
      </w:pPr>
      <w:r w:rsidRPr="004F39B4">
        <w:rPr>
          <w:rFonts w:ascii="Arial" w:hAnsi="Arial" w:cs="Arial"/>
          <w:sz w:val="20"/>
          <w:szCs w:val="20"/>
        </w:rPr>
        <w:lastRenderedPageBreak/>
        <w:t>Xo</w:t>
      </w:r>
      <w:r w:rsidRPr="004F39B4">
        <w:rPr>
          <w:rFonts w:ascii="Arial" w:hAnsi="Arial" w:cs="Arial"/>
          <w:sz w:val="20"/>
          <w:szCs w:val="20"/>
        </w:rPr>
        <w:tab/>
        <w:t xml:space="preserve">: kelompok kontrol </w:t>
      </w:r>
    </w:p>
    <w:p w14:paraId="53CB65B7" w14:textId="77777777" w:rsidR="00A2040A" w:rsidRPr="004F39B4" w:rsidRDefault="00A2040A" w:rsidP="004F39B4">
      <w:pPr>
        <w:tabs>
          <w:tab w:val="left" w:pos="540"/>
        </w:tabs>
        <w:spacing w:line="360" w:lineRule="auto"/>
        <w:ind w:left="720" w:hanging="720"/>
        <w:jc w:val="both"/>
        <w:rPr>
          <w:rFonts w:ascii="Arial" w:hAnsi="Arial" w:cs="Arial"/>
          <w:i/>
          <w:sz w:val="20"/>
          <w:szCs w:val="20"/>
        </w:rPr>
      </w:pPr>
      <w:r w:rsidRPr="004F39B4">
        <w:rPr>
          <w:rFonts w:ascii="Arial" w:hAnsi="Arial" w:cs="Arial"/>
          <w:sz w:val="20"/>
          <w:szCs w:val="20"/>
        </w:rPr>
        <w:t>X1</w:t>
      </w:r>
      <w:r w:rsidRPr="004F39B4">
        <w:rPr>
          <w:rFonts w:ascii="Arial" w:hAnsi="Arial" w:cs="Arial"/>
          <w:sz w:val="20"/>
          <w:szCs w:val="20"/>
        </w:rPr>
        <w:tab/>
        <w:t xml:space="preserve">: kelompok perlakuan 1 dengan pemaparan obat nyamuk bakar berbahan aktif metofluthrin selama 50 menit terhadap nyamuk </w:t>
      </w:r>
      <w:r w:rsidRPr="004F39B4">
        <w:rPr>
          <w:rFonts w:ascii="Arial" w:hAnsi="Arial" w:cs="Arial"/>
          <w:i/>
          <w:sz w:val="20"/>
          <w:szCs w:val="20"/>
        </w:rPr>
        <w:t>C</w:t>
      </w:r>
      <w:r w:rsidR="00B404BC">
        <w:rPr>
          <w:rFonts w:ascii="Arial" w:hAnsi="Arial" w:cs="Arial"/>
          <w:i/>
          <w:sz w:val="20"/>
          <w:szCs w:val="20"/>
          <w:lang w:val="id-ID"/>
        </w:rPr>
        <w:t>.</w:t>
      </w:r>
      <w:r w:rsidRPr="004F39B4">
        <w:rPr>
          <w:rFonts w:ascii="Arial" w:hAnsi="Arial" w:cs="Arial"/>
          <w:i/>
          <w:sz w:val="20"/>
          <w:szCs w:val="20"/>
        </w:rPr>
        <w:t xml:space="preserve"> quinquefasciatus</w:t>
      </w:r>
    </w:p>
    <w:p w14:paraId="3D0A0987" w14:textId="77777777" w:rsidR="00A2040A" w:rsidRPr="004F39B4" w:rsidRDefault="00A2040A" w:rsidP="004F39B4">
      <w:pPr>
        <w:tabs>
          <w:tab w:val="left" w:pos="540"/>
        </w:tabs>
        <w:spacing w:line="360" w:lineRule="auto"/>
        <w:ind w:left="720" w:hanging="720"/>
        <w:jc w:val="both"/>
        <w:rPr>
          <w:rFonts w:ascii="Arial" w:hAnsi="Arial" w:cs="Arial"/>
          <w:i/>
          <w:sz w:val="20"/>
          <w:szCs w:val="20"/>
        </w:rPr>
      </w:pPr>
      <w:r w:rsidRPr="004F39B4">
        <w:rPr>
          <w:rFonts w:ascii="Arial" w:hAnsi="Arial" w:cs="Arial"/>
          <w:sz w:val="20"/>
          <w:szCs w:val="20"/>
        </w:rPr>
        <w:t xml:space="preserve">X2 </w:t>
      </w:r>
      <w:r w:rsidRPr="004F39B4">
        <w:rPr>
          <w:rFonts w:ascii="Arial" w:hAnsi="Arial" w:cs="Arial"/>
          <w:sz w:val="20"/>
          <w:szCs w:val="20"/>
        </w:rPr>
        <w:tab/>
        <w:t xml:space="preserve">: kelompok perlakuan 2 dengan pemaparan obat nyamuk bakar berbahan aktif </w:t>
      </w:r>
      <w:r w:rsidR="001D4768" w:rsidRPr="004F39B4">
        <w:rPr>
          <w:rFonts w:ascii="Arial" w:hAnsi="Arial" w:cs="Arial"/>
          <w:sz w:val="20"/>
          <w:szCs w:val="20"/>
        </w:rPr>
        <w:t>d-allethrin</w:t>
      </w:r>
      <w:r w:rsidRPr="004F39B4">
        <w:rPr>
          <w:rFonts w:ascii="Arial" w:hAnsi="Arial" w:cs="Arial"/>
          <w:sz w:val="20"/>
          <w:szCs w:val="20"/>
        </w:rPr>
        <w:t xml:space="preserve"> selama 50 menit terhadap nyamuk</w:t>
      </w:r>
      <w:r w:rsidRPr="004F39B4">
        <w:rPr>
          <w:rFonts w:ascii="Arial" w:hAnsi="Arial" w:cs="Arial"/>
          <w:i/>
          <w:sz w:val="20"/>
          <w:szCs w:val="20"/>
        </w:rPr>
        <w:t xml:space="preserve"> C</w:t>
      </w:r>
      <w:r w:rsidR="00B404BC">
        <w:rPr>
          <w:rFonts w:ascii="Arial" w:hAnsi="Arial" w:cs="Arial"/>
          <w:i/>
          <w:sz w:val="20"/>
          <w:szCs w:val="20"/>
          <w:lang w:val="id-ID"/>
        </w:rPr>
        <w:t>.</w:t>
      </w:r>
      <w:r w:rsidRPr="004F39B4">
        <w:rPr>
          <w:rFonts w:ascii="Arial" w:hAnsi="Arial" w:cs="Arial"/>
          <w:i/>
          <w:sz w:val="20"/>
          <w:szCs w:val="20"/>
        </w:rPr>
        <w:t xml:space="preserve"> quinquefasciatus</w:t>
      </w:r>
    </w:p>
    <w:p w14:paraId="451C5709" w14:textId="77777777" w:rsidR="00A2040A" w:rsidRPr="004F39B4" w:rsidRDefault="00A2040A" w:rsidP="004F39B4">
      <w:pPr>
        <w:tabs>
          <w:tab w:val="left" w:pos="540"/>
        </w:tabs>
        <w:spacing w:line="360" w:lineRule="auto"/>
        <w:ind w:left="720" w:hanging="720"/>
        <w:jc w:val="both"/>
        <w:rPr>
          <w:rFonts w:ascii="Arial" w:hAnsi="Arial" w:cs="Arial"/>
          <w:i/>
          <w:sz w:val="20"/>
          <w:szCs w:val="20"/>
        </w:rPr>
      </w:pPr>
      <w:r w:rsidRPr="004F39B4">
        <w:rPr>
          <w:rFonts w:ascii="Arial" w:hAnsi="Arial" w:cs="Arial"/>
          <w:sz w:val="20"/>
          <w:szCs w:val="20"/>
        </w:rPr>
        <w:t>O</w:t>
      </w:r>
      <w:r w:rsidRPr="004F39B4">
        <w:rPr>
          <w:rFonts w:ascii="Arial" w:hAnsi="Arial" w:cs="Arial"/>
          <w:sz w:val="20"/>
          <w:szCs w:val="20"/>
          <w:vertAlign w:val="subscript"/>
        </w:rPr>
        <w:t>5-10-15-20-25-30-35-40-45</w:t>
      </w:r>
      <w:r w:rsidRPr="004F39B4">
        <w:rPr>
          <w:rFonts w:ascii="Arial" w:hAnsi="Arial" w:cs="Arial"/>
          <w:sz w:val="20"/>
          <w:szCs w:val="20"/>
          <w:vertAlign w:val="subscript"/>
        </w:rPr>
        <w:tab/>
      </w:r>
      <w:r w:rsidRPr="004F39B4">
        <w:rPr>
          <w:rFonts w:ascii="Arial" w:hAnsi="Arial" w:cs="Arial"/>
          <w:sz w:val="20"/>
          <w:szCs w:val="20"/>
        </w:rPr>
        <w:t xml:space="preserve">: </w:t>
      </w:r>
      <w:r w:rsidR="00B404BC">
        <w:rPr>
          <w:rFonts w:ascii="Arial" w:hAnsi="Arial" w:cs="Arial"/>
          <w:sz w:val="20"/>
          <w:szCs w:val="20"/>
          <w:lang w:val="id-ID"/>
        </w:rPr>
        <w:t>o</w:t>
      </w:r>
      <w:r w:rsidRPr="004F39B4">
        <w:rPr>
          <w:rFonts w:ascii="Arial" w:hAnsi="Arial" w:cs="Arial"/>
          <w:sz w:val="20"/>
          <w:szCs w:val="20"/>
        </w:rPr>
        <w:t>bservasi dilakukan setiap 5 menit</w:t>
      </w:r>
    </w:p>
    <w:p w14:paraId="6B43C9AF" w14:textId="77777777" w:rsidR="00A2040A" w:rsidRPr="004F39B4" w:rsidRDefault="00A2040A" w:rsidP="004F39B4">
      <w:pPr>
        <w:tabs>
          <w:tab w:val="left" w:pos="540"/>
        </w:tabs>
        <w:spacing w:line="360" w:lineRule="auto"/>
        <w:ind w:left="720" w:hanging="720"/>
        <w:jc w:val="both"/>
        <w:rPr>
          <w:rFonts w:ascii="Arial" w:hAnsi="Arial" w:cs="Arial"/>
          <w:sz w:val="20"/>
          <w:szCs w:val="20"/>
        </w:rPr>
      </w:pPr>
      <w:r w:rsidRPr="004F39B4">
        <w:rPr>
          <w:rFonts w:ascii="Arial" w:hAnsi="Arial" w:cs="Arial"/>
          <w:sz w:val="20"/>
          <w:szCs w:val="20"/>
        </w:rPr>
        <w:t>O</w:t>
      </w:r>
      <w:r w:rsidRPr="004F39B4">
        <w:rPr>
          <w:rFonts w:ascii="Arial" w:hAnsi="Arial" w:cs="Arial"/>
          <w:sz w:val="20"/>
          <w:szCs w:val="20"/>
          <w:vertAlign w:val="subscript"/>
        </w:rPr>
        <w:t>50</w:t>
      </w:r>
      <w:r w:rsidRPr="004F39B4">
        <w:rPr>
          <w:rFonts w:ascii="Arial" w:hAnsi="Arial" w:cs="Arial"/>
          <w:sz w:val="20"/>
          <w:szCs w:val="20"/>
        </w:rPr>
        <w:tab/>
      </w:r>
      <w:r w:rsidRPr="004F39B4">
        <w:rPr>
          <w:rFonts w:ascii="Arial" w:hAnsi="Arial" w:cs="Arial"/>
          <w:sz w:val="20"/>
          <w:szCs w:val="20"/>
        </w:rPr>
        <w:tab/>
      </w:r>
      <w:r w:rsidRPr="004F39B4">
        <w:rPr>
          <w:rFonts w:ascii="Arial" w:hAnsi="Arial" w:cs="Arial"/>
          <w:sz w:val="20"/>
          <w:szCs w:val="20"/>
        </w:rPr>
        <w:tab/>
      </w:r>
      <w:r w:rsidRPr="004F39B4">
        <w:rPr>
          <w:rFonts w:ascii="Arial" w:hAnsi="Arial" w:cs="Arial"/>
          <w:sz w:val="20"/>
          <w:szCs w:val="20"/>
        </w:rPr>
        <w:tab/>
        <w:t xml:space="preserve">: </w:t>
      </w:r>
      <w:r w:rsidR="00B404BC">
        <w:rPr>
          <w:rFonts w:ascii="Arial" w:hAnsi="Arial" w:cs="Arial"/>
          <w:sz w:val="20"/>
          <w:szCs w:val="20"/>
          <w:lang w:val="id-ID"/>
        </w:rPr>
        <w:t>o</w:t>
      </w:r>
      <w:r w:rsidRPr="004F39B4">
        <w:rPr>
          <w:rFonts w:ascii="Arial" w:hAnsi="Arial" w:cs="Arial"/>
          <w:sz w:val="20"/>
          <w:szCs w:val="20"/>
        </w:rPr>
        <w:t>bservasi dihentikan pada setelah 50 menit</w:t>
      </w:r>
    </w:p>
    <w:p w14:paraId="229D417A" w14:textId="77777777" w:rsidR="00A2040A" w:rsidRPr="004F39B4" w:rsidRDefault="00A2040A" w:rsidP="004F39B4">
      <w:pPr>
        <w:spacing w:line="360" w:lineRule="auto"/>
        <w:ind w:firstLine="720"/>
        <w:jc w:val="both"/>
        <w:rPr>
          <w:rFonts w:ascii="Arial" w:hAnsi="Arial" w:cs="Arial"/>
          <w:sz w:val="20"/>
          <w:szCs w:val="20"/>
        </w:rPr>
      </w:pPr>
    </w:p>
    <w:p w14:paraId="05E5A563" w14:textId="77777777" w:rsidR="00A2040A" w:rsidRPr="004F39B4" w:rsidRDefault="00A2040A" w:rsidP="004F39B4">
      <w:pPr>
        <w:spacing w:line="360" w:lineRule="auto"/>
        <w:ind w:firstLine="720"/>
        <w:jc w:val="both"/>
        <w:rPr>
          <w:rFonts w:ascii="Arial" w:hAnsi="Arial" w:cs="Arial"/>
          <w:sz w:val="20"/>
          <w:szCs w:val="20"/>
        </w:rPr>
      </w:pPr>
      <w:r w:rsidRPr="004F39B4">
        <w:rPr>
          <w:rFonts w:ascii="Arial" w:hAnsi="Arial" w:cs="Arial"/>
          <w:sz w:val="20"/>
          <w:szCs w:val="20"/>
        </w:rPr>
        <w:t xml:space="preserve">Variabel-variabel dalam penelitian yaitu: </w:t>
      </w:r>
      <w:r w:rsidR="00B404BC">
        <w:rPr>
          <w:rFonts w:ascii="Arial" w:hAnsi="Arial" w:cs="Arial"/>
          <w:sz w:val="20"/>
          <w:szCs w:val="20"/>
          <w:lang w:val="id-ID"/>
        </w:rPr>
        <w:t>v</w:t>
      </w:r>
      <w:r w:rsidRPr="004F39B4">
        <w:rPr>
          <w:rFonts w:ascii="Arial" w:hAnsi="Arial" w:cs="Arial"/>
          <w:sz w:val="20"/>
          <w:szCs w:val="20"/>
          <w:lang w:val="sv-SE"/>
        </w:rPr>
        <w:t xml:space="preserve">ariabel bebas adalah </w:t>
      </w:r>
      <w:r w:rsidR="00B404BC">
        <w:rPr>
          <w:rFonts w:ascii="Arial" w:hAnsi="Arial" w:cs="Arial"/>
          <w:sz w:val="20"/>
          <w:szCs w:val="20"/>
          <w:lang w:val="id-ID"/>
        </w:rPr>
        <w:t>o</w:t>
      </w:r>
      <w:r w:rsidRPr="004F39B4">
        <w:rPr>
          <w:rFonts w:ascii="Arial" w:hAnsi="Arial" w:cs="Arial"/>
          <w:sz w:val="20"/>
          <w:szCs w:val="20"/>
          <w:lang w:val="sv-SE"/>
        </w:rPr>
        <w:t>bat nyamuk bakar berbahan aktif metofluthrin</w:t>
      </w:r>
      <w:r w:rsidRPr="004F39B4">
        <w:rPr>
          <w:rFonts w:ascii="Arial" w:hAnsi="Arial" w:cs="Arial"/>
          <w:sz w:val="20"/>
          <w:szCs w:val="20"/>
        </w:rPr>
        <w:t xml:space="preserve"> dan </w:t>
      </w:r>
      <w:r w:rsidRPr="004F39B4">
        <w:rPr>
          <w:rFonts w:ascii="Arial" w:hAnsi="Arial" w:cs="Arial"/>
          <w:sz w:val="20"/>
          <w:szCs w:val="20"/>
          <w:lang w:val="sv-SE"/>
        </w:rPr>
        <w:t>Obat nyamuk bakar berbahan aktif d-</w:t>
      </w:r>
      <w:r w:rsidR="001D4768" w:rsidRPr="004F39B4">
        <w:rPr>
          <w:rFonts w:ascii="Arial" w:hAnsi="Arial" w:cs="Arial"/>
          <w:sz w:val="20"/>
          <w:szCs w:val="20"/>
          <w:lang w:val="sv-SE"/>
        </w:rPr>
        <w:t>d-allethrin</w:t>
      </w:r>
      <w:r w:rsidRPr="004F39B4">
        <w:rPr>
          <w:rFonts w:ascii="Arial" w:hAnsi="Arial" w:cs="Arial"/>
          <w:sz w:val="20"/>
          <w:szCs w:val="20"/>
        </w:rPr>
        <w:t xml:space="preserve">. </w:t>
      </w:r>
      <w:r w:rsidR="00B404BC">
        <w:rPr>
          <w:rFonts w:ascii="Arial" w:hAnsi="Arial" w:cs="Arial"/>
          <w:sz w:val="20"/>
          <w:szCs w:val="20"/>
          <w:lang w:val="sv-SE"/>
        </w:rPr>
        <w:t>Variabel tergantung</w:t>
      </w:r>
      <w:r w:rsidR="00B404BC">
        <w:rPr>
          <w:rFonts w:ascii="Arial" w:hAnsi="Arial" w:cs="Arial"/>
          <w:sz w:val="20"/>
          <w:szCs w:val="20"/>
          <w:lang w:val="id-ID"/>
        </w:rPr>
        <w:t xml:space="preserve"> </w:t>
      </w:r>
      <w:r w:rsidRPr="004F39B4">
        <w:rPr>
          <w:rFonts w:ascii="Arial" w:hAnsi="Arial" w:cs="Arial"/>
          <w:sz w:val="20"/>
          <w:szCs w:val="20"/>
          <w:lang w:val="sv-SE"/>
        </w:rPr>
        <w:t>adalah 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dan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ny</w:t>
      </w:r>
      <w:r w:rsidRPr="004F39B4">
        <w:rPr>
          <w:rFonts w:ascii="Arial" w:hAnsi="Arial" w:cs="Arial"/>
          <w:sz w:val="20"/>
          <w:szCs w:val="20"/>
        </w:rPr>
        <w:t xml:space="preserve">amuk </w:t>
      </w:r>
      <w:r w:rsidRPr="004F39B4">
        <w:rPr>
          <w:rFonts w:ascii="Arial" w:hAnsi="Arial" w:cs="Arial"/>
          <w:i/>
          <w:sz w:val="20"/>
          <w:szCs w:val="20"/>
        </w:rPr>
        <w:t>C</w:t>
      </w:r>
      <w:r w:rsidR="00B404BC">
        <w:rPr>
          <w:rFonts w:ascii="Arial" w:hAnsi="Arial" w:cs="Arial"/>
          <w:i/>
          <w:sz w:val="20"/>
          <w:szCs w:val="20"/>
          <w:lang w:val="id-ID"/>
        </w:rPr>
        <w:t>.</w:t>
      </w:r>
      <w:r w:rsidRPr="004F39B4">
        <w:rPr>
          <w:rFonts w:ascii="Arial" w:hAnsi="Arial" w:cs="Arial"/>
          <w:i/>
          <w:sz w:val="20"/>
          <w:szCs w:val="20"/>
        </w:rPr>
        <w:t xml:space="preserve"> quinquefasciatus</w:t>
      </w:r>
      <w:r w:rsidRPr="004F39B4">
        <w:rPr>
          <w:rFonts w:ascii="Arial" w:hAnsi="Arial" w:cs="Arial"/>
          <w:sz w:val="20"/>
          <w:szCs w:val="20"/>
        </w:rPr>
        <w:t xml:space="preserve">. Variabel tak terkendali adalah </w:t>
      </w:r>
      <w:r w:rsidR="00B404BC">
        <w:rPr>
          <w:rFonts w:ascii="Arial" w:hAnsi="Arial" w:cs="Arial"/>
          <w:sz w:val="20"/>
          <w:szCs w:val="20"/>
          <w:lang w:val="id-ID"/>
        </w:rPr>
        <w:t>v</w:t>
      </w:r>
      <w:r w:rsidRPr="004F39B4">
        <w:rPr>
          <w:rFonts w:ascii="Arial" w:hAnsi="Arial" w:cs="Arial"/>
          <w:sz w:val="20"/>
          <w:szCs w:val="20"/>
        </w:rPr>
        <w:t xml:space="preserve">ariasi biologis nyamuk, </w:t>
      </w:r>
      <w:r w:rsidR="00B404BC">
        <w:rPr>
          <w:rFonts w:ascii="Arial" w:hAnsi="Arial" w:cs="Arial"/>
          <w:sz w:val="20"/>
          <w:szCs w:val="20"/>
          <w:lang w:val="id-ID"/>
        </w:rPr>
        <w:t>v</w:t>
      </w:r>
      <w:r w:rsidRPr="004F39B4">
        <w:rPr>
          <w:rFonts w:ascii="Arial" w:hAnsi="Arial" w:cs="Arial"/>
          <w:sz w:val="20"/>
          <w:szCs w:val="20"/>
        </w:rPr>
        <w:t xml:space="preserve">ariasi genetik nyamuk, </w:t>
      </w:r>
      <w:r w:rsidR="00B404BC">
        <w:rPr>
          <w:rFonts w:ascii="Arial" w:hAnsi="Arial" w:cs="Arial"/>
          <w:sz w:val="20"/>
          <w:szCs w:val="20"/>
          <w:lang w:val="id-ID"/>
        </w:rPr>
        <w:t>s</w:t>
      </w:r>
      <w:r w:rsidRPr="004F39B4">
        <w:rPr>
          <w:rFonts w:ascii="Arial" w:hAnsi="Arial" w:cs="Arial"/>
          <w:sz w:val="20"/>
          <w:szCs w:val="20"/>
        </w:rPr>
        <w:t xml:space="preserve">uhu kotak kaca, </w:t>
      </w:r>
      <w:r w:rsidR="00B404BC">
        <w:rPr>
          <w:rFonts w:ascii="Arial" w:hAnsi="Arial" w:cs="Arial"/>
          <w:sz w:val="20"/>
          <w:szCs w:val="20"/>
          <w:lang w:val="id-ID"/>
        </w:rPr>
        <w:t>k</w:t>
      </w:r>
      <w:r w:rsidRPr="004F39B4">
        <w:rPr>
          <w:rFonts w:ascii="Arial" w:hAnsi="Arial" w:cs="Arial"/>
          <w:sz w:val="20"/>
          <w:szCs w:val="20"/>
        </w:rPr>
        <w:t>elembaban kotak kaca.</w:t>
      </w:r>
    </w:p>
    <w:p w14:paraId="5606860E"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sz w:val="20"/>
          <w:szCs w:val="20"/>
          <w:lang w:val="it-IT"/>
        </w:rPr>
        <w:t xml:space="preserve">Definisi operasional variabel-variabel yaitu: </w:t>
      </w:r>
      <w:r w:rsidR="00B404BC">
        <w:rPr>
          <w:rFonts w:ascii="Arial" w:hAnsi="Arial" w:cs="Arial"/>
          <w:sz w:val="20"/>
          <w:szCs w:val="20"/>
          <w:lang w:val="id-ID"/>
        </w:rPr>
        <w:t>o</w:t>
      </w:r>
      <w:r w:rsidRPr="004F39B4">
        <w:rPr>
          <w:rFonts w:ascii="Arial" w:hAnsi="Arial" w:cs="Arial"/>
          <w:sz w:val="20"/>
          <w:szCs w:val="20"/>
          <w:lang w:val="it-IT"/>
        </w:rPr>
        <w:t>bat nyamuk bakar berbahan aktif metofluthrin 0,005% yang diperoleh di pasaran</w:t>
      </w:r>
      <w:r w:rsidRPr="004F39B4">
        <w:rPr>
          <w:rStyle w:val="FootnoteReference"/>
          <w:rFonts w:ascii="Arial" w:hAnsi="Arial" w:cs="Arial"/>
          <w:sz w:val="20"/>
          <w:szCs w:val="20"/>
          <w:lang w:val="it-IT"/>
        </w:rPr>
        <w:footnoteReference w:customMarkFollows="1" w:id="1"/>
        <w:sym w:font="Symbol" w:char="F02A"/>
      </w:r>
      <w:r w:rsidRPr="004F39B4">
        <w:rPr>
          <w:rFonts w:ascii="Arial" w:hAnsi="Arial" w:cs="Arial"/>
          <w:sz w:val="20"/>
          <w:szCs w:val="20"/>
          <w:lang w:val="it-IT"/>
        </w:rPr>
        <w:t>. Obat nyamuk bakar berbahan aktif d-</w:t>
      </w:r>
      <w:r w:rsidR="001D4768" w:rsidRPr="004F39B4">
        <w:rPr>
          <w:rFonts w:ascii="Arial" w:hAnsi="Arial" w:cs="Arial"/>
          <w:sz w:val="20"/>
          <w:szCs w:val="20"/>
          <w:lang w:val="it-IT"/>
        </w:rPr>
        <w:t>allethrin</w:t>
      </w:r>
      <w:r w:rsidRPr="004F39B4">
        <w:rPr>
          <w:rFonts w:ascii="Arial" w:hAnsi="Arial" w:cs="Arial"/>
          <w:sz w:val="20"/>
          <w:szCs w:val="20"/>
          <w:lang w:val="it-IT"/>
        </w:rPr>
        <w:t xml:space="preserve"> 0,30% adalah yang juga diperoleh di pasaran</w:t>
      </w:r>
      <w:r w:rsidRPr="004F39B4">
        <w:rPr>
          <w:rStyle w:val="FootnoteReference"/>
          <w:rFonts w:ascii="Arial" w:hAnsi="Arial" w:cs="Arial"/>
          <w:sz w:val="20"/>
          <w:szCs w:val="20"/>
          <w:lang w:val="it-IT"/>
        </w:rPr>
        <w:footnoteReference w:customMarkFollows="1" w:id="2"/>
        <w:sym w:font="Symbol" w:char="F02A"/>
      </w:r>
      <w:r w:rsidRPr="004F39B4">
        <w:rPr>
          <w:rStyle w:val="FootnoteReference"/>
          <w:rFonts w:ascii="Arial" w:hAnsi="Arial" w:cs="Arial"/>
          <w:sz w:val="20"/>
          <w:szCs w:val="20"/>
          <w:lang w:val="it-IT"/>
        </w:rPr>
        <w:sym w:font="Symbol" w:char="F02A"/>
      </w:r>
      <w:r w:rsidRPr="004F39B4">
        <w:rPr>
          <w:rFonts w:ascii="Arial" w:hAnsi="Arial" w:cs="Arial"/>
          <w:sz w:val="20"/>
          <w:szCs w:val="20"/>
          <w:lang w:val="it-IT"/>
        </w:rPr>
        <w:t>. LT</w:t>
      </w:r>
      <w:r w:rsidRPr="004F39B4">
        <w:rPr>
          <w:rFonts w:ascii="Arial" w:hAnsi="Arial" w:cs="Arial"/>
          <w:sz w:val="20"/>
          <w:szCs w:val="20"/>
          <w:vertAlign w:val="subscript"/>
          <w:lang w:val="it-IT"/>
        </w:rPr>
        <w:t>50</w:t>
      </w:r>
      <w:r w:rsidRPr="004F39B4">
        <w:rPr>
          <w:rFonts w:ascii="Arial" w:hAnsi="Arial" w:cs="Arial"/>
          <w:sz w:val="20"/>
          <w:szCs w:val="20"/>
          <w:lang w:val="it-IT"/>
        </w:rPr>
        <w:t xml:space="preserve"> nyamuk adalah waktu pemaparan yang diperlukan untuk membuat jatuh (</w:t>
      </w:r>
      <w:r w:rsidRPr="004F39B4">
        <w:rPr>
          <w:rFonts w:ascii="Arial" w:hAnsi="Arial" w:cs="Arial"/>
          <w:i/>
          <w:sz w:val="20"/>
          <w:szCs w:val="20"/>
          <w:lang w:val="it-IT"/>
        </w:rPr>
        <w:t>knockdown</w:t>
      </w:r>
      <w:r w:rsidRPr="004F39B4">
        <w:rPr>
          <w:rFonts w:ascii="Arial" w:hAnsi="Arial" w:cs="Arial"/>
          <w:sz w:val="20"/>
          <w:szCs w:val="20"/>
          <w:lang w:val="it-IT"/>
        </w:rPr>
        <w:t>) 50% nyamuk uji. LT</w:t>
      </w:r>
      <w:r w:rsidRPr="004F39B4">
        <w:rPr>
          <w:rFonts w:ascii="Arial" w:hAnsi="Arial" w:cs="Arial"/>
          <w:sz w:val="20"/>
          <w:szCs w:val="20"/>
          <w:vertAlign w:val="subscript"/>
          <w:lang w:val="it-IT"/>
        </w:rPr>
        <w:t xml:space="preserve">90 </w:t>
      </w:r>
      <w:r w:rsidRPr="004F39B4">
        <w:rPr>
          <w:rFonts w:ascii="Arial" w:hAnsi="Arial" w:cs="Arial"/>
          <w:sz w:val="20"/>
          <w:szCs w:val="20"/>
          <w:lang w:val="it-IT"/>
        </w:rPr>
        <w:t>nyamuk adalah waktu pemaparan yang diperlukan untuk membuat jatuh (</w:t>
      </w:r>
      <w:r w:rsidRPr="004F39B4">
        <w:rPr>
          <w:rFonts w:ascii="Arial" w:hAnsi="Arial" w:cs="Arial"/>
          <w:i/>
          <w:sz w:val="20"/>
          <w:szCs w:val="20"/>
          <w:lang w:val="it-IT"/>
        </w:rPr>
        <w:t>knockdown</w:t>
      </w:r>
      <w:r w:rsidRPr="004F39B4">
        <w:rPr>
          <w:rFonts w:ascii="Arial" w:hAnsi="Arial" w:cs="Arial"/>
          <w:sz w:val="20"/>
          <w:szCs w:val="20"/>
          <w:lang w:val="it-IT"/>
        </w:rPr>
        <w:t xml:space="preserve">) 90% nyamuk uji. Variasi biologis nyamuk adalah sifat biologis </w:t>
      </w:r>
      <w:r w:rsidR="00B404BC">
        <w:rPr>
          <w:rFonts w:ascii="Arial" w:hAnsi="Arial" w:cs="Arial"/>
          <w:sz w:val="20"/>
          <w:szCs w:val="20"/>
          <w:lang w:val="it-IT"/>
        </w:rPr>
        <w:t>nyamuk antara lain ukuran, umur</w:t>
      </w:r>
      <w:r w:rsidRPr="004F39B4">
        <w:rPr>
          <w:rFonts w:ascii="Arial" w:hAnsi="Arial" w:cs="Arial"/>
          <w:sz w:val="20"/>
          <w:szCs w:val="20"/>
          <w:lang w:val="it-IT"/>
        </w:rPr>
        <w:t xml:space="preserve"> dan jenis kelamin. Variasi genetik nyamuk adalah sifat bawaan/genotip nyamuk. Suhu kotak kaca adalah derajat celcius dari kondisi udara di dalam kotak kaca. Kelembaban kotak kaca adalah kandungan air yang ada di udara dalam kotak kaca.</w:t>
      </w:r>
    </w:p>
    <w:p w14:paraId="53519EAD" w14:textId="77777777" w:rsidR="00A2040A" w:rsidRPr="004F39B4" w:rsidRDefault="00610419" w:rsidP="004F39B4">
      <w:pPr>
        <w:spacing w:line="360" w:lineRule="auto"/>
        <w:ind w:firstLine="720"/>
        <w:jc w:val="both"/>
        <w:rPr>
          <w:rFonts w:ascii="Arial" w:hAnsi="Arial" w:cs="Arial"/>
          <w:sz w:val="20"/>
          <w:szCs w:val="20"/>
        </w:rPr>
      </w:pPr>
      <w:r w:rsidRPr="004F39B4">
        <w:rPr>
          <w:rFonts w:ascii="Arial" w:hAnsi="Arial" w:cs="Arial"/>
          <w:b/>
          <w:sz w:val="20"/>
          <w:szCs w:val="20"/>
          <w:lang w:val="sv-SE"/>
        </w:rPr>
        <w:t>Alat dan bahan</w:t>
      </w:r>
      <w:r w:rsidR="00A2040A" w:rsidRPr="004F39B4">
        <w:rPr>
          <w:rFonts w:ascii="Arial" w:hAnsi="Arial" w:cs="Arial"/>
          <w:b/>
          <w:sz w:val="20"/>
          <w:szCs w:val="20"/>
          <w:lang w:val="sv-SE"/>
        </w:rPr>
        <w:t xml:space="preserve">. </w:t>
      </w:r>
      <w:r w:rsidR="00A2040A" w:rsidRPr="004F39B4">
        <w:rPr>
          <w:rFonts w:ascii="Arial" w:hAnsi="Arial" w:cs="Arial"/>
          <w:sz w:val="20"/>
          <w:szCs w:val="20"/>
        </w:rPr>
        <w:t xml:space="preserve">Alat yang digunakan dalam penelitian adalah: </w:t>
      </w:r>
      <w:r w:rsidR="007479CE" w:rsidRPr="004F39B4">
        <w:rPr>
          <w:rFonts w:ascii="Arial" w:hAnsi="Arial" w:cs="Arial"/>
          <w:sz w:val="20"/>
          <w:szCs w:val="20"/>
        </w:rPr>
        <w:t>s</w:t>
      </w:r>
      <w:r w:rsidR="00A2040A" w:rsidRPr="004F39B4">
        <w:rPr>
          <w:rFonts w:ascii="Arial" w:hAnsi="Arial" w:cs="Arial"/>
          <w:sz w:val="20"/>
          <w:szCs w:val="20"/>
        </w:rPr>
        <w:t xml:space="preserve">angkar nyamuk, </w:t>
      </w:r>
      <w:r w:rsidR="007479CE" w:rsidRPr="004F39B4">
        <w:rPr>
          <w:rFonts w:ascii="Arial" w:hAnsi="Arial" w:cs="Arial"/>
          <w:sz w:val="20"/>
          <w:szCs w:val="20"/>
          <w:lang w:val="sv-SE"/>
        </w:rPr>
        <w:t>k</w:t>
      </w:r>
      <w:r w:rsidR="00A2040A" w:rsidRPr="004F39B4">
        <w:rPr>
          <w:rFonts w:ascii="Arial" w:hAnsi="Arial" w:cs="Arial"/>
          <w:sz w:val="20"/>
          <w:szCs w:val="20"/>
          <w:lang w:val="sv-SE"/>
        </w:rPr>
        <w:t>otak kaca berukuran 100 x 100 x 100 cm</w:t>
      </w:r>
      <w:r w:rsidR="00A2040A" w:rsidRPr="004F39B4">
        <w:rPr>
          <w:rFonts w:ascii="Arial" w:hAnsi="Arial" w:cs="Arial"/>
          <w:sz w:val="20"/>
          <w:szCs w:val="20"/>
          <w:vertAlign w:val="superscript"/>
          <w:lang w:val="sv-SE"/>
        </w:rPr>
        <w:t>3</w:t>
      </w:r>
      <w:r w:rsidR="00A2040A" w:rsidRPr="004F39B4">
        <w:rPr>
          <w:rFonts w:ascii="Arial" w:hAnsi="Arial" w:cs="Arial"/>
          <w:sz w:val="20"/>
          <w:szCs w:val="20"/>
        </w:rPr>
        <w:t xml:space="preserve">, </w:t>
      </w:r>
      <w:r w:rsidR="007479CE" w:rsidRPr="004F39B4">
        <w:rPr>
          <w:rFonts w:ascii="Arial" w:hAnsi="Arial" w:cs="Arial"/>
          <w:sz w:val="20"/>
          <w:szCs w:val="20"/>
        </w:rPr>
        <w:t>p</w:t>
      </w:r>
      <w:r w:rsidRPr="004F39B4">
        <w:rPr>
          <w:rFonts w:ascii="Arial" w:hAnsi="Arial" w:cs="Arial"/>
          <w:sz w:val="20"/>
          <w:szCs w:val="20"/>
        </w:rPr>
        <w:t>encatat waktu</w:t>
      </w:r>
      <w:r w:rsidR="00A2040A" w:rsidRPr="004F39B4">
        <w:rPr>
          <w:rFonts w:ascii="Arial" w:hAnsi="Arial" w:cs="Arial"/>
          <w:sz w:val="20"/>
          <w:szCs w:val="20"/>
        </w:rPr>
        <w:t xml:space="preserve">, </w:t>
      </w:r>
      <w:r w:rsidR="007479CE" w:rsidRPr="004F39B4">
        <w:rPr>
          <w:rFonts w:ascii="Arial" w:hAnsi="Arial" w:cs="Arial"/>
          <w:sz w:val="20"/>
          <w:szCs w:val="20"/>
        </w:rPr>
        <w:t>a</w:t>
      </w:r>
      <w:r w:rsidR="00A2040A" w:rsidRPr="004F39B4">
        <w:rPr>
          <w:rFonts w:ascii="Arial" w:hAnsi="Arial" w:cs="Arial"/>
          <w:sz w:val="20"/>
          <w:szCs w:val="20"/>
        </w:rPr>
        <w:t xml:space="preserve">spirator, </w:t>
      </w:r>
      <w:r w:rsidR="007479CE" w:rsidRPr="004F39B4">
        <w:rPr>
          <w:rFonts w:ascii="Arial" w:hAnsi="Arial" w:cs="Arial"/>
          <w:sz w:val="20"/>
          <w:szCs w:val="20"/>
        </w:rPr>
        <w:t>k</w:t>
      </w:r>
      <w:r w:rsidR="00A2040A" w:rsidRPr="004F39B4">
        <w:rPr>
          <w:rFonts w:ascii="Arial" w:hAnsi="Arial" w:cs="Arial"/>
          <w:sz w:val="20"/>
          <w:szCs w:val="20"/>
        </w:rPr>
        <w:t xml:space="preserve">otak penyangga sangkar nyamuk, </w:t>
      </w:r>
      <w:r w:rsidR="007479CE" w:rsidRPr="004F39B4">
        <w:rPr>
          <w:rFonts w:ascii="Arial" w:hAnsi="Arial" w:cs="Arial"/>
          <w:sz w:val="20"/>
          <w:szCs w:val="20"/>
        </w:rPr>
        <w:t>k</w:t>
      </w:r>
      <w:r w:rsidR="00A2040A" w:rsidRPr="004F39B4">
        <w:rPr>
          <w:rFonts w:ascii="Arial" w:hAnsi="Arial" w:cs="Arial"/>
          <w:sz w:val="20"/>
          <w:szCs w:val="20"/>
        </w:rPr>
        <w:t xml:space="preserve">ipas angin. Adapun bahan yang digunakan adalah </w:t>
      </w:r>
      <w:r w:rsidR="007479CE" w:rsidRPr="004F39B4">
        <w:rPr>
          <w:rFonts w:ascii="Arial" w:hAnsi="Arial" w:cs="Arial"/>
          <w:sz w:val="20"/>
          <w:szCs w:val="20"/>
        </w:rPr>
        <w:t>o</w:t>
      </w:r>
      <w:r w:rsidR="00A2040A" w:rsidRPr="004F39B4">
        <w:rPr>
          <w:rFonts w:ascii="Arial" w:hAnsi="Arial" w:cs="Arial"/>
          <w:sz w:val="20"/>
          <w:szCs w:val="20"/>
        </w:rPr>
        <w:t xml:space="preserve">bat nyamuk bakar dan </w:t>
      </w:r>
      <w:r w:rsidR="0079392D" w:rsidRPr="004F39B4">
        <w:rPr>
          <w:rFonts w:ascii="Arial" w:hAnsi="Arial" w:cs="Arial"/>
          <w:sz w:val="20"/>
          <w:szCs w:val="20"/>
        </w:rPr>
        <w:t>60 ekor n</w:t>
      </w:r>
      <w:r w:rsidR="00A2040A" w:rsidRPr="004F39B4">
        <w:rPr>
          <w:rFonts w:ascii="Arial" w:hAnsi="Arial" w:cs="Arial"/>
          <w:sz w:val="20"/>
          <w:szCs w:val="20"/>
        </w:rPr>
        <w:t xml:space="preserve">yamuk </w:t>
      </w:r>
      <w:r w:rsidR="00A2040A" w:rsidRPr="004F39B4">
        <w:rPr>
          <w:rFonts w:ascii="Arial" w:hAnsi="Arial" w:cs="Arial"/>
          <w:i/>
          <w:sz w:val="20"/>
          <w:szCs w:val="20"/>
        </w:rPr>
        <w:t>C</w:t>
      </w:r>
      <w:r w:rsidR="00B404BC">
        <w:rPr>
          <w:rFonts w:ascii="Arial" w:hAnsi="Arial" w:cs="Arial"/>
          <w:i/>
          <w:sz w:val="20"/>
          <w:szCs w:val="20"/>
          <w:lang w:val="id-ID"/>
        </w:rPr>
        <w:t>.</w:t>
      </w:r>
      <w:r w:rsidR="00A2040A" w:rsidRPr="004F39B4">
        <w:rPr>
          <w:rFonts w:ascii="Arial" w:hAnsi="Arial" w:cs="Arial"/>
          <w:i/>
          <w:sz w:val="20"/>
          <w:szCs w:val="20"/>
        </w:rPr>
        <w:t xml:space="preserve"> quinquefasciatus</w:t>
      </w:r>
      <w:r w:rsidR="00A2040A" w:rsidRPr="004F39B4">
        <w:rPr>
          <w:rFonts w:ascii="Arial" w:hAnsi="Arial" w:cs="Arial"/>
          <w:sz w:val="20"/>
          <w:szCs w:val="20"/>
        </w:rPr>
        <w:t xml:space="preserve">. </w:t>
      </w:r>
    </w:p>
    <w:p w14:paraId="7D4139A5" w14:textId="77777777" w:rsidR="00A2040A" w:rsidRPr="004F39B4" w:rsidRDefault="00A2040A" w:rsidP="004F39B4">
      <w:pPr>
        <w:tabs>
          <w:tab w:val="left" w:pos="720"/>
        </w:tabs>
        <w:spacing w:line="360" w:lineRule="auto"/>
        <w:ind w:firstLine="720"/>
        <w:jc w:val="both"/>
        <w:rPr>
          <w:rFonts w:ascii="Arial" w:hAnsi="Arial" w:cs="Arial"/>
          <w:sz w:val="20"/>
          <w:szCs w:val="20"/>
        </w:rPr>
      </w:pPr>
      <w:r w:rsidRPr="004F39B4">
        <w:rPr>
          <w:rFonts w:ascii="Arial" w:hAnsi="Arial" w:cs="Arial"/>
          <w:b/>
          <w:sz w:val="20"/>
          <w:szCs w:val="20"/>
        </w:rPr>
        <w:t>Tahap pendahuluan</w:t>
      </w:r>
      <w:r w:rsidRPr="004F39B4">
        <w:rPr>
          <w:rFonts w:ascii="Arial" w:hAnsi="Arial" w:cs="Arial"/>
          <w:sz w:val="20"/>
          <w:szCs w:val="20"/>
        </w:rPr>
        <w:t xml:space="preserve">. Tahap pendahuluan dilakukan untuk menentukan lama pemaparan obat nyamuk bakar dan periode waktu pengamatan. Tahap pendahuluan dilakukan dengan cara memasukkan 20 ekor nyamuk ke dalam sangkar kemudian sangkar dimasukkan ke dalam kotak kaca dengan tujuan mempermudah pengamatan. </w:t>
      </w:r>
      <w:r w:rsidR="0079392D" w:rsidRPr="004F39B4">
        <w:rPr>
          <w:rFonts w:ascii="Arial" w:hAnsi="Arial" w:cs="Arial"/>
          <w:sz w:val="20"/>
          <w:szCs w:val="20"/>
        </w:rPr>
        <w:t>Pada uji pendahuluan n</w:t>
      </w:r>
      <w:r w:rsidRPr="004F39B4">
        <w:rPr>
          <w:rFonts w:ascii="Arial" w:hAnsi="Arial" w:cs="Arial"/>
          <w:sz w:val="20"/>
          <w:szCs w:val="20"/>
        </w:rPr>
        <w:t>yamuk uji dibagi menjadi 2 kelompok perlakuan</w:t>
      </w:r>
      <w:r w:rsidR="0079392D" w:rsidRPr="004F39B4">
        <w:rPr>
          <w:rFonts w:ascii="Arial" w:hAnsi="Arial" w:cs="Arial"/>
          <w:sz w:val="20"/>
          <w:szCs w:val="20"/>
        </w:rPr>
        <w:t xml:space="preserve"> tanpa ulangan</w:t>
      </w:r>
      <w:r w:rsidRPr="004F39B4">
        <w:rPr>
          <w:rFonts w:ascii="Arial" w:hAnsi="Arial" w:cs="Arial"/>
          <w:sz w:val="20"/>
          <w:szCs w:val="20"/>
        </w:rPr>
        <w:t>. Pengamatan dihentikan setelah seluruh nyamuk jatuh. Seluruh nyamuk uji jatuh setelah 50 menit pemaparan sehingga pada penelitian didapat waktu pemaparan selama 50 menit. Interval pengamatan 5 menit diperoleh dengan perhitungan waktu dimana terjadi peningkatan jumlah nyamuk jatuh. Pada tiap pergantian obat nyamuk, kotak kaca dibuka selama 30 menit dan menunjukkan bahwa obat nyamuk sebelumnya sudah tidak ada di dalam kotak kaca karena pada perlakuan dengan obat nyamuk bakar selanjutnya tidak ada nyamuk yang jatuh.</w:t>
      </w:r>
    </w:p>
    <w:p w14:paraId="4A4D773C" w14:textId="77777777" w:rsidR="00A2040A" w:rsidRPr="004F39B4" w:rsidRDefault="00A2040A" w:rsidP="004F39B4">
      <w:pPr>
        <w:tabs>
          <w:tab w:val="left" w:pos="720"/>
        </w:tabs>
        <w:spacing w:line="360" w:lineRule="auto"/>
        <w:ind w:firstLine="720"/>
        <w:jc w:val="both"/>
        <w:rPr>
          <w:rFonts w:ascii="Arial" w:hAnsi="Arial" w:cs="Arial"/>
          <w:sz w:val="20"/>
          <w:szCs w:val="20"/>
        </w:rPr>
      </w:pPr>
      <w:r w:rsidRPr="004F39B4">
        <w:rPr>
          <w:rFonts w:ascii="Arial" w:hAnsi="Arial" w:cs="Arial"/>
          <w:b/>
          <w:sz w:val="20"/>
          <w:szCs w:val="20"/>
        </w:rPr>
        <w:lastRenderedPageBreak/>
        <w:t>Jalannya penelitian</w:t>
      </w:r>
      <w:r w:rsidRPr="004F39B4">
        <w:rPr>
          <w:rFonts w:ascii="Arial" w:hAnsi="Arial" w:cs="Arial"/>
          <w:sz w:val="20"/>
          <w:szCs w:val="20"/>
        </w:rPr>
        <w:t xml:space="preserve">. Kotak kaca dibuka dan dipaparkan kipas angin selama 30 menit untuk mengeluarkan udara sisa obat nyamuk sebelumnya. </w:t>
      </w:r>
      <w:r w:rsidR="00374E16" w:rsidRPr="004F39B4">
        <w:rPr>
          <w:rFonts w:ascii="Arial" w:hAnsi="Arial" w:cs="Arial"/>
          <w:sz w:val="20"/>
          <w:szCs w:val="20"/>
        </w:rPr>
        <w:t xml:space="preserve">Dua puluh </w:t>
      </w:r>
      <w:r w:rsidRPr="004F39B4">
        <w:rPr>
          <w:rFonts w:ascii="Arial" w:hAnsi="Arial" w:cs="Arial"/>
          <w:sz w:val="20"/>
          <w:szCs w:val="20"/>
        </w:rPr>
        <w:t xml:space="preserve">ekor nyamuk dipersiapkan di dalam sangkar kemudian dimasukkan ke dalam kotak kaca. </w:t>
      </w:r>
      <w:r w:rsidR="00374E16" w:rsidRPr="004F39B4">
        <w:rPr>
          <w:rFonts w:ascii="Arial" w:hAnsi="Arial" w:cs="Arial"/>
          <w:sz w:val="20"/>
          <w:szCs w:val="20"/>
        </w:rPr>
        <w:t>Pemindahan nyamuk dari s</w:t>
      </w:r>
      <w:r w:rsidR="007479CE" w:rsidRPr="004F39B4">
        <w:rPr>
          <w:rFonts w:ascii="Arial" w:hAnsi="Arial" w:cs="Arial"/>
          <w:sz w:val="20"/>
          <w:szCs w:val="20"/>
        </w:rPr>
        <w:t>a</w:t>
      </w:r>
      <w:r w:rsidR="00374E16" w:rsidRPr="004F39B4">
        <w:rPr>
          <w:rFonts w:ascii="Arial" w:hAnsi="Arial" w:cs="Arial"/>
          <w:sz w:val="20"/>
          <w:szCs w:val="20"/>
        </w:rPr>
        <w:t xml:space="preserve">ngkar stok ke sangkar perlakuan dilakukan dengan menggunakan </w:t>
      </w:r>
      <w:r w:rsidR="007479CE" w:rsidRPr="004F39B4">
        <w:rPr>
          <w:rFonts w:ascii="Arial" w:hAnsi="Arial" w:cs="Arial"/>
          <w:sz w:val="20"/>
          <w:szCs w:val="20"/>
        </w:rPr>
        <w:t>a</w:t>
      </w:r>
      <w:r w:rsidRPr="004F39B4">
        <w:rPr>
          <w:rFonts w:ascii="Arial" w:hAnsi="Arial" w:cs="Arial"/>
          <w:sz w:val="20"/>
          <w:szCs w:val="20"/>
        </w:rPr>
        <w:t>spirator. Langkah berikutnya yaitu membakar obat nyamuk yang akan diteliti dan didiamkan hingga bara stabil lalu dimasukkan ke dalam kotak kaca. Kotak kaca ditutup rapat segera setelah obat nyamuk bakar diletakkan dengan tujuan asap tidak ada yang keluar.</w:t>
      </w:r>
    </w:p>
    <w:p w14:paraId="18E42239"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b/>
          <w:sz w:val="20"/>
          <w:szCs w:val="20"/>
        </w:rPr>
        <w:t>Pengamatan dan analisis data</w:t>
      </w:r>
      <w:r w:rsidRPr="004F39B4">
        <w:rPr>
          <w:rFonts w:ascii="Arial" w:hAnsi="Arial" w:cs="Arial"/>
          <w:sz w:val="20"/>
          <w:szCs w:val="20"/>
        </w:rPr>
        <w:t xml:space="preserve">. Jumlah nyamuk jatuh dihitung setiap 5 menit. </w:t>
      </w:r>
      <w:r w:rsidRPr="004F39B4">
        <w:rPr>
          <w:rFonts w:ascii="Arial" w:hAnsi="Arial" w:cs="Arial"/>
          <w:sz w:val="20"/>
          <w:szCs w:val="20"/>
          <w:lang w:val="sv-SE"/>
        </w:rPr>
        <w:t xml:space="preserve">Percobaan dilakukan selama 50 menit pada tiap kelompok. Percobaan diulang 3 kali setelah seluruh obat nyamuk bakar diteliti. </w:t>
      </w:r>
      <w:r w:rsidRPr="004F39B4">
        <w:rPr>
          <w:rFonts w:ascii="Arial" w:hAnsi="Arial" w:cs="Arial"/>
          <w:sz w:val="20"/>
          <w:szCs w:val="20"/>
        </w:rPr>
        <w:t>Hasilnya dicatat dan kemudian dihitung reratanya dan dianalis</w:t>
      </w:r>
      <w:r w:rsidR="0079392D" w:rsidRPr="004F39B4">
        <w:rPr>
          <w:rFonts w:ascii="Arial" w:hAnsi="Arial" w:cs="Arial"/>
          <w:sz w:val="20"/>
          <w:szCs w:val="20"/>
        </w:rPr>
        <w:t>is</w:t>
      </w:r>
      <w:r w:rsidRPr="004F39B4">
        <w:rPr>
          <w:rFonts w:ascii="Arial" w:hAnsi="Arial" w:cs="Arial"/>
          <w:sz w:val="20"/>
          <w:szCs w:val="20"/>
        </w:rPr>
        <w:t xml:space="preserve"> menggunakan analisis probit.</w:t>
      </w:r>
    </w:p>
    <w:p w14:paraId="0301ADFE" w14:textId="77777777" w:rsidR="00A2040A" w:rsidRPr="004F39B4" w:rsidRDefault="00A2040A" w:rsidP="004F39B4">
      <w:pPr>
        <w:spacing w:line="360" w:lineRule="auto"/>
        <w:ind w:firstLine="720"/>
        <w:jc w:val="both"/>
        <w:rPr>
          <w:rFonts w:ascii="Arial" w:hAnsi="Arial" w:cs="Arial"/>
          <w:b/>
          <w:sz w:val="20"/>
          <w:szCs w:val="20"/>
        </w:rPr>
      </w:pPr>
    </w:p>
    <w:p w14:paraId="727C8F1C" w14:textId="77777777" w:rsidR="00A2040A" w:rsidRPr="004F39B4" w:rsidRDefault="00A2040A" w:rsidP="004F39B4">
      <w:pPr>
        <w:spacing w:line="360" w:lineRule="auto"/>
        <w:jc w:val="both"/>
        <w:rPr>
          <w:rFonts w:ascii="Arial" w:hAnsi="Arial" w:cs="Arial"/>
          <w:b/>
          <w:sz w:val="20"/>
          <w:szCs w:val="20"/>
        </w:rPr>
      </w:pPr>
      <w:r w:rsidRPr="004F39B4">
        <w:rPr>
          <w:rFonts w:ascii="Arial" w:hAnsi="Arial" w:cs="Arial"/>
          <w:b/>
          <w:sz w:val="20"/>
          <w:szCs w:val="20"/>
        </w:rPr>
        <w:t xml:space="preserve">HASIL </w:t>
      </w:r>
    </w:p>
    <w:p w14:paraId="2F8B1AF6" w14:textId="628BC633" w:rsidR="00A2040A" w:rsidRDefault="00A2040A" w:rsidP="004F39B4">
      <w:pPr>
        <w:tabs>
          <w:tab w:val="left" w:pos="900"/>
        </w:tabs>
        <w:spacing w:line="360" w:lineRule="auto"/>
        <w:ind w:firstLine="720"/>
        <w:jc w:val="both"/>
        <w:rPr>
          <w:rFonts w:ascii="Arial" w:hAnsi="Arial" w:cs="Arial"/>
          <w:sz w:val="20"/>
          <w:szCs w:val="20"/>
        </w:rPr>
      </w:pPr>
      <w:r w:rsidRPr="004F39B4">
        <w:rPr>
          <w:rFonts w:ascii="Arial" w:hAnsi="Arial" w:cs="Arial"/>
          <w:sz w:val="20"/>
          <w:szCs w:val="20"/>
        </w:rPr>
        <w:t xml:space="preserve"> Hasil penelitian pada kelompok kontrol, perlakuan 1 dan perlakuan 2 dapat diperlihatkan pada </w:t>
      </w:r>
      <w:commentRangeStart w:id="1"/>
      <w:r w:rsidR="00992389">
        <w:rPr>
          <w:rFonts w:ascii="Arial" w:hAnsi="Arial" w:cs="Arial"/>
          <w:sz w:val="20"/>
          <w:szCs w:val="20"/>
          <w:lang w:val="id-ID"/>
        </w:rPr>
        <w:t>T</w:t>
      </w:r>
      <w:r w:rsidRPr="004F39B4">
        <w:rPr>
          <w:rFonts w:ascii="Arial" w:hAnsi="Arial" w:cs="Arial"/>
          <w:sz w:val="20"/>
          <w:szCs w:val="20"/>
        </w:rPr>
        <w:t xml:space="preserve">abel 1. </w:t>
      </w:r>
      <w:commentRangeEnd w:id="1"/>
      <w:r w:rsidR="00464B47">
        <w:rPr>
          <w:rStyle w:val="CommentReference"/>
        </w:rPr>
        <w:commentReference w:id="1"/>
      </w:r>
      <w:r w:rsidRPr="004F39B4">
        <w:rPr>
          <w:rFonts w:ascii="Arial" w:hAnsi="Arial" w:cs="Arial"/>
          <w:sz w:val="20"/>
          <w:szCs w:val="20"/>
        </w:rPr>
        <w:t xml:space="preserve">Kelompok perlakuan 1 adalah kelompok nyamuk </w:t>
      </w:r>
      <w:r w:rsidRPr="004F39B4">
        <w:rPr>
          <w:rFonts w:ascii="Arial" w:hAnsi="Arial" w:cs="Arial"/>
          <w:i/>
          <w:sz w:val="20"/>
          <w:szCs w:val="20"/>
        </w:rPr>
        <w:t>C</w:t>
      </w:r>
      <w:r w:rsidR="00992389">
        <w:rPr>
          <w:rFonts w:ascii="Arial" w:hAnsi="Arial" w:cs="Arial"/>
          <w:i/>
          <w:sz w:val="20"/>
          <w:szCs w:val="20"/>
          <w:lang w:val="id-ID"/>
        </w:rPr>
        <w:t>.</w:t>
      </w:r>
      <w:r w:rsidRPr="004F39B4">
        <w:rPr>
          <w:rFonts w:ascii="Arial" w:hAnsi="Arial" w:cs="Arial"/>
          <w:i/>
          <w:sz w:val="20"/>
          <w:szCs w:val="20"/>
        </w:rPr>
        <w:t xml:space="preserve"> quinquefasciatus</w:t>
      </w:r>
      <w:r w:rsidRPr="004F39B4">
        <w:rPr>
          <w:rFonts w:ascii="Arial" w:hAnsi="Arial" w:cs="Arial"/>
          <w:sz w:val="20"/>
          <w:szCs w:val="20"/>
        </w:rPr>
        <w:t xml:space="preserve"> yang mendapat paparan obat nyamuk bakar dengan zat aktif metofluthrin. Kelompok perlakuan 2 adalah kelompok nyamuk </w:t>
      </w:r>
      <w:r w:rsidRPr="004F39B4">
        <w:rPr>
          <w:rFonts w:ascii="Arial" w:hAnsi="Arial" w:cs="Arial"/>
          <w:i/>
          <w:sz w:val="20"/>
          <w:szCs w:val="20"/>
        </w:rPr>
        <w:t>C</w:t>
      </w:r>
      <w:r w:rsidR="00992389">
        <w:rPr>
          <w:rFonts w:ascii="Arial" w:hAnsi="Arial" w:cs="Arial"/>
          <w:i/>
          <w:sz w:val="20"/>
          <w:szCs w:val="20"/>
          <w:lang w:val="id-ID"/>
        </w:rPr>
        <w:t>.</w:t>
      </w:r>
      <w:r w:rsidRPr="004F39B4">
        <w:rPr>
          <w:rFonts w:ascii="Arial" w:hAnsi="Arial" w:cs="Arial"/>
          <w:i/>
          <w:sz w:val="20"/>
          <w:szCs w:val="20"/>
        </w:rPr>
        <w:t xml:space="preserve"> quinquefasciatus </w:t>
      </w:r>
      <w:r w:rsidRPr="004F39B4">
        <w:rPr>
          <w:rFonts w:ascii="Arial" w:hAnsi="Arial" w:cs="Arial"/>
          <w:sz w:val="20"/>
          <w:szCs w:val="20"/>
        </w:rPr>
        <w:t xml:space="preserve">yang mendapat paparan obat nyamuk bakar dengan zat aktif </w:t>
      </w:r>
      <w:r w:rsidR="001D4768" w:rsidRPr="004F39B4">
        <w:rPr>
          <w:rFonts w:ascii="Arial" w:hAnsi="Arial" w:cs="Arial"/>
          <w:sz w:val="20"/>
          <w:szCs w:val="20"/>
        </w:rPr>
        <w:t>d-allethrin</w:t>
      </w:r>
      <w:r w:rsidRPr="004F39B4">
        <w:rPr>
          <w:rFonts w:ascii="Arial" w:hAnsi="Arial" w:cs="Arial"/>
          <w:sz w:val="20"/>
          <w:szCs w:val="20"/>
        </w:rPr>
        <w:t xml:space="preserve"> dan kelompok kontrol adalah kelompok nyamuk</w:t>
      </w:r>
      <w:r w:rsidRPr="004F39B4">
        <w:rPr>
          <w:rFonts w:ascii="Arial" w:hAnsi="Arial" w:cs="Arial"/>
          <w:i/>
          <w:sz w:val="20"/>
          <w:szCs w:val="20"/>
        </w:rPr>
        <w:t xml:space="preserve"> C</w:t>
      </w:r>
      <w:r w:rsidR="00992389">
        <w:rPr>
          <w:rFonts w:ascii="Arial" w:hAnsi="Arial" w:cs="Arial"/>
          <w:i/>
          <w:sz w:val="20"/>
          <w:szCs w:val="20"/>
          <w:lang w:val="id-ID"/>
        </w:rPr>
        <w:t>.</w:t>
      </w:r>
      <w:r w:rsidRPr="004F39B4">
        <w:rPr>
          <w:rFonts w:ascii="Arial" w:hAnsi="Arial" w:cs="Arial"/>
          <w:i/>
          <w:sz w:val="20"/>
          <w:szCs w:val="20"/>
        </w:rPr>
        <w:t xml:space="preserve"> quinquefasciatus</w:t>
      </w:r>
      <w:r w:rsidRPr="004F39B4">
        <w:rPr>
          <w:rFonts w:ascii="Arial" w:hAnsi="Arial" w:cs="Arial"/>
          <w:sz w:val="20"/>
          <w:szCs w:val="20"/>
        </w:rPr>
        <w:t xml:space="preserve"> tanpa diberi paparan obat nyamuk bakar. Kontrol yang dipakai berupa kontrol negatif. Jumlah nyamuk uji yang jatuh pada kelompok perlakuan dihitung dengan p</w:t>
      </w:r>
      <w:r w:rsidR="00031B69">
        <w:rPr>
          <w:rFonts w:ascii="Arial" w:hAnsi="Arial" w:cs="Arial"/>
          <w:sz w:val="20"/>
          <w:szCs w:val="20"/>
          <w:lang w:val="id-ID"/>
        </w:rPr>
        <w:t>ersentase</w:t>
      </w:r>
      <w:r w:rsidRPr="004F39B4">
        <w:rPr>
          <w:rFonts w:ascii="Arial" w:hAnsi="Arial" w:cs="Arial"/>
          <w:sz w:val="20"/>
          <w:szCs w:val="20"/>
        </w:rPr>
        <w:t xml:space="preserve"> rata-rata nyamuk yang jatuh pada ketiga replikasi. Hasil pengamatan berupa jumlah nyamuk uji yang jatuh (</w:t>
      </w:r>
      <w:r w:rsidRPr="004F39B4">
        <w:rPr>
          <w:rFonts w:ascii="Arial" w:hAnsi="Arial" w:cs="Arial"/>
          <w:i/>
          <w:sz w:val="20"/>
          <w:szCs w:val="20"/>
        </w:rPr>
        <w:t>knockdown</w:t>
      </w:r>
      <w:r w:rsidRPr="004F39B4">
        <w:rPr>
          <w:rFonts w:ascii="Arial" w:hAnsi="Arial" w:cs="Arial"/>
          <w:sz w:val="20"/>
          <w:szCs w:val="20"/>
        </w:rPr>
        <w:t>) tiap 5 menit pemaparan obat nyamuk bakar yang dihitung dalam bentuk p</w:t>
      </w:r>
      <w:r w:rsidR="00031B69">
        <w:rPr>
          <w:rFonts w:ascii="Arial" w:hAnsi="Arial" w:cs="Arial"/>
          <w:sz w:val="20"/>
          <w:szCs w:val="20"/>
          <w:lang w:val="id-ID"/>
        </w:rPr>
        <w:t>ersentas</w:t>
      </w:r>
      <w:r w:rsidR="002C57DA">
        <w:rPr>
          <w:rFonts w:ascii="Arial" w:hAnsi="Arial" w:cs="Arial"/>
          <w:sz w:val="20"/>
          <w:szCs w:val="20"/>
          <w:lang w:val="id-ID"/>
        </w:rPr>
        <w:t>e</w:t>
      </w:r>
      <w:r w:rsidR="00031B69">
        <w:rPr>
          <w:rFonts w:ascii="Arial" w:hAnsi="Arial" w:cs="Arial"/>
          <w:sz w:val="20"/>
          <w:szCs w:val="20"/>
          <w:lang w:val="id-ID"/>
        </w:rPr>
        <w:t xml:space="preserve"> </w:t>
      </w:r>
      <w:r w:rsidRPr="004F39B4">
        <w:rPr>
          <w:rFonts w:ascii="Arial" w:hAnsi="Arial" w:cs="Arial"/>
          <w:sz w:val="20"/>
          <w:szCs w:val="20"/>
        </w:rPr>
        <w:t>rata-rata dari ketiga replikasi sebagaimana terlihat pada Tabel 1.</w:t>
      </w:r>
    </w:p>
    <w:p w14:paraId="273F8D69" w14:textId="494A24C5" w:rsidR="00A77229" w:rsidRPr="0016570F" w:rsidRDefault="00A77229" w:rsidP="00A77229">
      <w:pPr>
        <w:tabs>
          <w:tab w:val="left" w:pos="993"/>
        </w:tabs>
        <w:ind w:left="851" w:hanging="851"/>
        <w:jc w:val="both"/>
        <w:rPr>
          <w:rFonts w:ascii="Arial" w:hAnsi="Arial" w:cs="Arial"/>
          <w:b/>
          <w:sz w:val="20"/>
          <w:szCs w:val="20"/>
          <w:lang w:val="id-ID"/>
        </w:rPr>
      </w:pPr>
      <w:r w:rsidRPr="0016570F">
        <w:rPr>
          <w:rFonts w:ascii="Arial" w:hAnsi="Arial" w:cs="Arial"/>
          <w:b/>
          <w:sz w:val="20"/>
          <w:szCs w:val="20"/>
          <w:lang w:val="id-ID"/>
        </w:rPr>
        <w:t xml:space="preserve">Tabel 1. Rata-rata Kematian Nyamuk </w:t>
      </w:r>
      <w:r w:rsidRPr="0016570F">
        <w:rPr>
          <w:rFonts w:ascii="Arial" w:hAnsi="Arial" w:cs="Arial"/>
          <w:b/>
          <w:i/>
          <w:sz w:val="20"/>
          <w:szCs w:val="20"/>
          <w:lang w:val="id-ID"/>
        </w:rPr>
        <w:t>Culex quinquefasciatus</w:t>
      </w:r>
      <w:r w:rsidRPr="0016570F">
        <w:rPr>
          <w:rFonts w:ascii="Arial" w:hAnsi="Arial" w:cs="Arial"/>
          <w:b/>
          <w:sz w:val="20"/>
          <w:szCs w:val="20"/>
          <w:lang w:val="id-ID"/>
        </w:rPr>
        <w:t xml:space="preserve"> pada Kelompok Penelitian setelah Pemaparan dengan Obat Nyamuk Bakar Mengandung Metofluthrin (P1), Allethrin (P2), dan Tanpa Perlakuan (K)</w:t>
      </w:r>
    </w:p>
    <w:p w14:paraId="63D4168A" w14:textId="5A719ED9" w:rsidR="00A77229" w:rsidRPr="0016570F" w:rsidRDefault="00A77229" w:rsidP="00A77229">
      <w:pPr>
        <w:tabs>
          <w:tab w:val="left" w:pos="993"/>
        </w:tabs>
        <w:ind w:left="851" w:hanging="851"/>
        <w:jc w:val="both"/>
        <w:rPr>
          <w:rFonts w:ascii="Arial" w:hAnsi="Arial" w:cs="Arial"/>
          <w:b/>
          <w:sz w:val="20"/>
          <w:szCs w:val="20"/>
          <w:lang w:val="id-ID"/>
        </w:rPr>
      </w:pPr>
    </w:p>
    <w:tbl>
      <w:tblPr>
        <w:tblStyle w:val="TableGrid"/>
        <w:tblW w:w="0" w:type="auto"/>
        <w:tblInd w:w="4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426"/>
        <w:gridCol w:w="567"/>
        <w:gridCol w:w="992"/>
        <w:gridCol w:w="709"/>
        <w:gridCol w:w="850"/>
        <w:gridCol w:w="992"/>
        <w:gridCol w:w="993"/>
        <w:gridCol w:w="831"/>
        <w:gridCol w:w="950"/>
      </w:tblGrid>
      <w:tr w:rsidR="00A77229" w:rsidRPr="0016570F" w14:paraId="0F28C562" w14:textId="77777777" w:rsidTr="0016570F">
        <w:tc>
          <w:tcPr>
            <w:tcW w:w="1275" w:type="dxa"/>
            <w:vMerge w:val="restart"/>
          </w:tcPr>
          <w:p w14:paraId="6A4C7FCF" w14:textId="3BB6A679"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Lama Pemaparan</w:t>
            </w:r>
          </w:p>
        </w:tc>
        <w:tc>
          <w:tcPr>
            <w:tcW w:w="1985" w:type="dxa"/>
            <w:gridSpan w:val="3"/>
            <w:tcBorders>
              <w:top w:val="single" w:sz="4" w:space="0" w:color="auto"/>
              <w:bottom w:val="single" w:sz="4" w:space="0" w:color="auto"/>
            </w:tcBorders>
          </w:tcPr>
          <w:p w14:paraId="2EA71578" w14:textId="560DBB94" w:rsidR="00A77229" w:rsidRPr="0016570F" w:rsidRDefault="00A77229" w:rsidP="00A77229">
            <w:pPr>
              <w:tabs>
                <w:tab w:val="left" w:pos="993"/>
              </w:tabs>
              <w:jc w:val="center"/>
              <w:rPr>
                <w:rFonts w:ascii="Arial" w:hAnsi="Arial" w:cs="Arial"/>
                <w:b/>
                <w:sz w:val="18"/>
                <w:szCs w:val="18"/>
                <w:lang w:val="id-ID"/>
              </w:rPr>
            </w:pPr>
            <w:r w:rsidRPr="0016570F">
              <w:rPr>
                <w:rFonts w:ascii="Arial" w:hAnsi="Arial" w:cs="Arial"/>
                <w:b/>
                <w:sz w:val="18"/>
                <w:szCs w:val="18"/>
                <w:lang w:val="id-ID"/>
              </w:rPr>
              <w:t>Kelompok Kontrol</w:t>
            </w:r>
          </w:p>
        </w:tc>
        <w:tc>
          <w:tcPr>
            <w:tcW w:w="2551" w:type="dxa"/>
            <w:gridSpan w:val="3"/>
            <w:tcBorders>
              <w:top w:val="single" w:sz="4" w:space="0" w:color="auto"/>
              <w:bottom w:val="single" w:sz="4" w:space="0" w:color="auto"/>
            </w:tcBorders>
          </w:tcPr>
          <w:p w14:paraId="377F8FA7" w14:textId="195BD492"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Kelompok Perlakuan 1</w:t>
            </w:r>
          </w:p>
        </w:tc>
        <w:tc>
          <w:tcPr>
            <w:tcW w:w="2774" w:type="dxa"/>
            <w:gridSpan w:val="3"/>
            <w:tcBorders>
              <w:top w:val="single" w:sz="4" w:space="0" w:color="auto"/>
              <w:bottom w:val="single" w:sz="4" w:space="0" w:color="auto"/>
            </w:tcBorders>
          </w:tcPr>
          <w:p w14:paraId="4CE1D803" w14:textId="5574732A"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Kelompok Perlakuan 2</w:t>
            </w:r>
          </w:p>
        </w:tc>
      </w:tr>
      <w:tr w:rsidR="0016570F" w:rsidRPr="0016570F" w14:paraId="3DDCADB8" w14:textId="77777777" w:rsidTr="0016570F">
        <w:tc>
          <w:tcPr>
            <w:tcW w:w="1275" w:type="dxa"/>
            <w:vMerge/>
            <w:tcBorders>
              <w:bottom w:val="single" w:sz="4" w:space="0" w:color="auto"/>
            </w:tcBorders>
          </w:tcPr>
          <w:p w14:paraId="0A0B3F1E" w14:textId="77777777" w:rsidR="00A77229" w:rsidRPr="0016570F" w:rsidRDefault="00A77229" w:rsidP="00A77229">
            <w:pPr>
              <w:tabs>
                <w:tab w:val="left" w:pos="993"/>
              </w:tabs>
              <w:jc w:val="both"/>
              <w:rPr>
                <w:rFonts w:ascii="Arial" w:hAnsi="Arial" w:cs="Arial"/>
                <w:b/>
                <w:sz w:val="18"/>
                <w:szCs w:val="18"/>
                <w:lang w:val="id-ID"/>
              </w:rPr>
            </w:pPr>
            <w:bookmarkStart w:id="2" w:name="_Hlk519857427"/>
          </w:p>
        </w:tc>
        <w:tc>
          <w:tcPr>
            <w:tcW w:w="426" w:type="dxa"/>
            <w:tcBorders>
              <w:top w:val="single" w:sz="4" w:space="0" w:color="auto"/>
              <w:bottom w:val="single" w:sz="4" w:space="0" w:color="auto"/>
            </w:tcBorders>
          </w:tcPr>
          <w:p w14:paraId="6C8118AB" w14:textId="295FCABA" w:rsidR="00A77229" w:rsidRPr="0016570F" w:rsidRDefault="00A77229" w:rsidP="00A77229">
            <w:pPr>
              <w:tabs>
                <w:tab w:val="left" w:pos="993"/>
              </w:tabs>
              <w:jc w:val="both"/>
              <w:rPr>
                <w:rFonts w:ascii="Arial" w:hAnsi="Arial" w:cs="Arial"/>
                <w:b/>
                <w:sz w:val="18"/>
                <w:szCs w:val="18"/>
                <w:lang w:val="id-ID"/>
              </w:rPr>
            </w:pPr>
            <m:oMathPara>
              <m:oMath>
                <m:acc>
                  <m:accPr>
                    <m:chr m:val="̅"/>
                    <m:ctrlPr>
                      <w:rPr>
                        <w:rFonts w:ascii="Cambria Math" w:hAnsi="Cambria Math" w:cs="Arial"/>
                        <w:b/>
                        <w:i/>
                        <w:sz w:val="18"/>
                        <w:szCs w:val="18"/>
                        <w:lang w:val="id-ID"/>
                      </w:rPr>
                    </m:ctrlPr>
                  </m:accPr>
                  <m:e>
                    <m:r>
                      <m:rPr>
                        <m:sty m:val="bi"/>
                      </m:rPr>
                      <w:rPr>
                        <w:rFonts w:ascii="Cambria Math" w:hAnsi="Cambria Math" w:cs="Arial"/>
                        <w:sz w:val="18"/>
                        <w:szCs w:val="18"/>
                        <w:lang w:val="id-ID"/>
                      </w:rPr>
                      <m:t>X</m:t>
                    </m:r>
                  </m:e>
                </m:acc>
              </m:oMath>
            </m:oMathPara>
          </w:p>
        </w:tc>
        <w:tc>
          <w:tcPr>
            <w:tcW w:w="567" w:type="dxa"/>
            <w:tcBorders>
              <w:top w:val="single" w:sz="4" w:space="0" w:color="auto"/>
              <w:bottom w:val="single" w:sz="4" w:space="0" w:color="auto"/>
            </w:tcBorders>
          </w:tcPr>
          <w:p w14:paraId="2F9C4FDC" w14:textId="7C468A6A"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SD</w:t>
            </w:r>
          </w:p>
        </w:tc>
        <w:tc>
          <w:tcPr>
            <w:tcW w:w="992" w:type="dxa"/>
            <w:tcBorders>
              <w:top w:val="single" w:sz="4" w:space="0" w:color="auto"/>
              <w:bottom w:val="single" w:sz="4" w:space="0" w:color="auto"/>
            </w:tcBorders>
          </w:tcPr>
          <w:p w14:paraId="1AB06897" w14:textId="60DBC434"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Nyamuk KD (%)</w:t>
            </w:r>
          </w:p>
        </w:tc>
        <w:tc>
          <w:tcPr>
            <w:tcW w:w="709" w:type="dxa"/>
            <w:tcBorders>
              <w:top w:val="single" w:sz="4" w:space="0" w:color="auto"/>
              <w:bottom w:val="single" w:sz="4" w:space="0" w:color="auto"/>
            </w:tcBorders>
          </w:tcPr>
          <w:p w14:paraId="7CA92F23" w14:textId="6BEF5CC2" w:rsidR="00A77229" w:rsidRPr="0016570F" w:rsidRDefault="00A77229" w:rsidP="00A77229">
            <w:pPr>
              <w:tabs>
                <w:tab w:val="left" w:pos="993"/>
              </w:tabs>
              <w:jc w:val="both"/>
              <w:rPr>
                <w:rFonts w:ascii="Arial" w:hAnsi="Arial" w:cs="Arial"/>
                <w:b/>
                <w:sz w:val="18"/>
                <w:szCs w:val="18"/>
                <w:lang w:val="id-ID"/>
              </w:rPr>
            </w:pPr>
            <m:oMathPara>
              <m:oMath>
                <m:acc>
                  <m:accPr>
                    <m:chr m:val="̅"/>
                    <m:ctrlPr>
                      <w:rPr>
                        <w:rFonts w:ascii="Cambria Math" w:hAnsi="Cambria Math" w:cs="Arial"/>
                        <w:b/>
                        <w:i/>
                        <w:sz w:val="18"/>
                        <w:szCs w:val="18"/>
                        <w:lang w:val="id-ID"/>
                      </w:rPr>
                    </m:ctrlPr>
                  </m:accPr>
                  <m:e>
                    <m:r>
                      <m:rPr>
                        <m:sty m:val="bi"/>
                      </m:rPr>
                      <w:rPr>
                        <w:rFonts w:ascii="Cambria Math" w:hAnsi="Cambria Math" w:cs="Arial"/>
                        <w:sz w:val="18"/>
                        <w:szCs w:val="18"/>
                        <w:lang w:val="id-ID"/>
                      </w:rPr>
                      <m:t>X</m:t>
                    </m:r>
                  </m:e>
                </m:acc>
              </m:oMath>
            </m:oMathPara>
          </w:p>
        </w:tc>
        <w:tc>
          <w:tcPr>
            <w:tcW w:w="850" w:type="dxa"/>
            <w:tcBorders>
              <w:top w:val="single" w:sz="4" w:space="0" w:color="auto"/>
              <w:bottom w:val="single" w:sz="4" w:space="0" w:color="auto"/>
            </w:tcBorders>
          </w:tcPr>
          <w:p w14:paraId="01823A18" w14:textId="087EB0F4"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SD</w:t>
            </w:r>
          </w:p>
        </w:tc>
        <w:tc>
          <w:tcPr>
            <w:tcW w:w="992" w:type="dxa"/>
            <w:tcBorders>
              <w:top w:val="single" w:sz="4" w:space="0" w:color="auto"/>
              <w:bottom w:val="single" w:sz="4" w:space="0" w:color="auto"/>
            </w:tcBorders>
          </w:tcPr>
          <w:p w14:paraId="7BFB5F3D" w14:textId="7F57243B"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Nyamuk KD (%)</w:t>
            </w:r>
          </w:p>
        </w:tc>
        <w:tc>
          <w:tcPr>
            <w:tcW w:w="993" w:type="dxa"/>
            <w:tcBorders>
              <w:top w:val="single" w:sz="4" w:space="0" w:color="auto"/>
              <w:bottom w:val="single" w:sz="4" w:space="0" w:color="auto"/>
            </w:tcBorders>
          </w:tcPr>
          <w:p w14:paraId="7581B406" w14:textId="4F366AB8" w:rsidR="00A77229" w:rsidRPr="0016570F" w:rsidRDefault="00A77229" w:rsidP="00A77229">
            <w:pPr>
              <w:tabs>
                <w:tab w:val="left" w:pos="993"/>
              </w:tabs>
              <w:jc w:val="both"/>
              <w:rPr>
                <w:rFonts w:ascii="Arial" w:hAnsi="Arial" w:cs="Arial"/>
                <w:b/>
                <w:sz w:val="18"/>
                <w:szCs w:val="18"/>
                <w:lang w:val="id-ID"/>
              </w:rPr>
            </w:pPr>
            <m:oMathPara>
              <m:oMath>
                <m:acc>
                  <m:accPr>
                    <m:chr m:val="̅"/>
                    <m:ctrlPr>
                      <w:rPr>
                        <w:rFonts w:ascii="Cambria Math" w:hAnsi="Cambria Math" w:cs="Arial"/>
                        <w:b/>
                        <w:i/>
                        <w:sz w:val="18"/>
                        <w:szCs w:val="18"/>
                        <w:lang w:val="id-ID"/>
                      </w:rPr>
                    </m:ctrlPr>
                  </m:accPr>
                  <m:e>
                    <m:r>
                      <m:rPr>
                        <m:sty m:val="bi"/>
                      </m:rPr>
                      <w:rPr>
                        <w:rFonts w:ascii="Cambria Math" w:hAnsi="Cambria Math" w:cs="Arial"/>
                        <w:sz w:val="18"/>
                        <w:szCs w:val="18"/>
                        <w:lang w:val="id-ID"/>
                      </w:rPr>
                      <m:t>X</m:t>
                    </m:r>
                  </m:e>
                </m:acc>
              </m:oMath>
            </m:oMathPara>
          </w:p>
        </w:tc>
        <w:tc>
          <w:tcPr>
            <w:tcW w:w="831" w:type="dxa"/>
            <w:tcBorders>
              <w:top w:val="single" w:sz="4" w:space="0" w:color="auto"/>
              <w:bottom w:val="single" w:sz="4" w:space="0" w:color="auto"/>
            </w:tcBorders>
          </w:tcPr>
          <w:p w14:paraId="0BE44225" w14:textId="308612FD"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SD</w:t>
            </w:r>
          </w:p>
        </w:tc>
        <w:tc>
          <w:tcPr>
            <w:tcW w:w="950" w:type="dxa"/>
            <w:tcBorders>
              <w:top w:val="single" w:sz="4" w:space="0" w:color="auto"/>
              <w:bottom w:val="single" w:sz="4" w:space="0" w:color="auto"/>
            </w:tcBorders>
          </w:tcPr>
          <w:p w14:paraId="4ECA3193" w14:textId="22935252" w:rsidR="00A77229" w:rsidRPr="0016570F" w:rsidRDefault="00A77229" w:rsidP="00A77229">
            <w:pPr>
              <w:tabs>
                <w:tab w:val="left" w:pos="993"/>
              </w:tabs>
              <w:jc w:val="both"/>
              <w:rPr>
                <w:rFonts w:ascii="Arial" w:hAnsi="Arial" w:cs="Arial"/>
                <w:b/>
                <w:sz w:val="18"/>
                <w:szCs w:val="18"/>
                <w:lang w:val="id-ID"/>
              </w:rPr>
            </w:pPr>
            <w:r w:rsidRPr="0016570F">
              <w:rPr>
                <w:rFonts w:ascii="Arial" w:hAnsi="Arial" w:cs="Arial"/>
                <w:b/>
                <w:sz w:val="18"/>
                <w:szCs w:val="18"/>
                <w:lang w:val="id-ID"/>
              </w:rPr>
              <w:t>Nyamuk KD (%)</w:t>
            </w:r>
          </w:p>
        </w:tc>
      </w:tr>
      <w:bookmarkEnd w:id="2"/>
      <w:tr w:rsidR="0016570F" w:rsidRPr="0016570F" w14:paraId="46DFFBB8" w14:textId="77777777" w:rsidTr="0016570F">
        <w:tc>
          <w:tcPr>
            <w:tcW w:w="1275" w:type="dxa"/>
            <w:tcBorders>
              <w:top w:val="single" w:sz="4" w:space="0" w:color="auto"/>
              <w:bottom w:val="nil"/>
            </w:tcBorders>
          </w:tcPr>
          <w:p w14:paraId="2A28EF5C" w14:textId="05F870FE"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 xml:space="preserve">  5 menit</w:t>
            </w:r>
          </w:p>
        </w:tc>
        <w:tc>
          <w:tcPr>
            <w:tcW w:w="426" w:type="dxa"/>
            <w:tcBorders>
              <w:top w:val="single" w:sz="4" w:space="0" w:color="auto"/>
              <w:bottom w:val="nil"/>
            </w:tcBorders>
          </w:tcPr>
          <w:p w14:paraId="7F735D15" w14:textId="3F29505A"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Borders>
              <w:top w:val="single" w:sz="4" w:space="0" w:color="auto"/>
              <w:bottom w:val="nil"/>
            </w:tcBorders>
          </w:tcPr>
          <w:p w14:paraId="07C6E578" w14:textId="5F8BA0A7"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Borders>
              <w:top w:val="single" w:sz="4" w:space="0" w:color="auto"/>
              <w:bottom w:val="nil"/>
            </w:tcBorders>
          </w:tcPr>
          <w:p w14:paraId="745DE35D" w14:textId="2BD59FA8"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r w:rsidR="00E02AAB">
              <w:rPr>
                <w:rFonts w:ascii="Arial" w:hAnsi="Arial" w:cs="Arial"/>
                <w:sz w:val="18"/>
                <w:szCs w:val="18"/>
                <w:lang w:val="id-ID"/>
              </w:rPr>
              <w:t>,00</w:t>
            </w:r>
          </w:p>
        </w:tc>
        <w:tc>
          <w:tcPr>
            <w:tcW w:w="709" w:type="dxa"/>
            <w:tcBorders>
              <w:top w:val="single" w:sz="4" w:space="0" w:color="auto"/>
              <w:bottom w:val="nil"/>
            </w:tcBorders>
          </w:tcPr>
          <w:p w14:paraId="50E85E85" w14:textId="61C6BF62"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0,00</w:t>
            </w:r>
          </w:p>
        </w:tc>
        <w:tc>
          <w:tcPr>
            <w:tcW w:w="850" w:type="dxa"/>
            <w:tcBorders>
              <w:top w:val="single" w:sz="4" w:space="0" w:color="auto"/>
              <w:bottom w:val="nil"/>
            </w:tcBorders>
          </w:tcPr>
          <w:p w14:paraId="7D7EF858" w14:textId="250ECB4C"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r w:rsidR="00E02AAB">
              <w:rPr>
                <w:rFonts w:ascii="Arial" w:hAnsi="Arial" w:cs="Arial"/>
                <w:sz w:val="18"/>
                <w:szCs w:val="18"/>
                <w:lang w:val="id-ID"/>
              </w:rPr>
              <w:t>,00</w:t>
            </w:r>
          </w:p>
        </w:tc>
        <w:tc>
          <w:tcPr>
            <w:tcW w:w="992" w:type="dxa"/>
            <w:tcBorders>
              <w:top w:val="single" w:sz="4" w:space="0" w:color="auto"/>
              <w:bottom w:val="nil"/>
            </w:tcBorders>
          </w:tcPr>
          <w:p w14:paraId="0B0A349E" w14:textId="36BF058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0,00</w:t>
            </w:r>
          </w:p>
        </w:tc>
        <w:tc>
          <w:tcPr>
            <w:tcW w:w="993" w:type="dxa"/>
            <w:tcBorders>
              <w:top w:val="single" w:sz="4" w:space="0" w:color="auto"/>
              <w:bottom w:val="nil"/>
            </w:tcBorders>
          </w:tcPr>
          <w:p w14:paraId="21915390" w14:textId="1CA35DE9"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0,00</w:t>
            </w:r>
          </w:p>
        </w:tc>
        <w:tc>
          <w:tcPr>
            <w:tcW w:w="831" w:type="dxa"/>
            <w:tcBorders>
              <w:top w:val="single" w:sz="4" w:space="0" w:color="auto"/>
              <w:bottom w:val="nil"/>
            </w:tcBorders>
          </w:tcPr>
          <w:p w14:paraId="5F3F7DB3" w14:textId="172A142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r w:rsidR="00E02AAB">
              <w:rPr>
                <w:rFonts w:ascii="Arial" w:hAnsi="Arial" w:cs="Arial"/>
                <w:sz w:val="18"/>
                <w:szCs w:val="18"/>
                <w:lang w:val="id-ID"/>
              </w:rPr>
              <w:t>,00</w:t>
            </w:r>
          </w:p>
        </w:tc>
        <w:tc>
          <w:tcPr>
            <w:tcW w:w="950" w:type="dxa"/>
            <w:tcBorders>
              <w:top w:val="single" w:sz="4" w:space="0" w:color="auto"/>
              <w:bottom w:val="nil"/>
            </w:tcBorders>
          </w:tcPr>
          <w:p w14:paraId="21C61352" w14:textId="56BA0CA0"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0,00</w:t>
            </w:r>
          </w:p>
        </w:tc>
      </w:tr>
      <w:tr w:rsidR="0016570F" w:rsidRPr="0016570F" w14:paraId="37B2497C" w14:textId="77777777" w:rsidTr="0016570F">
        <w:tc>
          <w:tcPr>
            <w:tcW w:w="1275" w:type="dxa"/>
            <w:tcBorders>
              <w:top w:val="nil"/>
            </w:tcBorders>
          </w:tcPr>
          <w:p w14:paraId="19C88DE6" w14:textId="02183061"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10 menit</w:t>
            </w:r>
          </w:p>
        </w:tc>
        <w:tc>
          <w:tcPr>
            <w:tcW w:w="426" w:type="dxa"/>
            <w:tcBorders>
              <w:top w:val="nil"/>
            </w:tcBorders>
          </w:tcPr>
          <w:p w14:paraId="3DF8720B" w14:textId="2EFC6C9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Borders>
              <w:top w:val="nil"/>
            </w:tcBorders>
          </w:tcPr>
          <w:p w14:paraId="7F3BE064" w14:textId="19FCCC3F"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Borders>
              <w:top w:val="nil"/>
            </w:tcBorders>
          </w:tcPr>
          <w:p w14:paraId="371C58B6" w14:textId="57118EFB" w:rsidR="00A77229" w:rsidRPr="0016570F" w:rsidRDefault="00E02AAB"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r>
              <w:rPr>
                <w:rFonts w:ascii="Arial" w:hAnsi="Arial" w:cs="Arial"/>
                <w:sz w:val="18"/>
                <w:szCs w:val="18"/>
                <w:lang w:val="id-ID"/>
              </w:rPr>
              <w:t>,00</w:t>
            </w:r>
          </w:p>
        </w:tc>
        <w:tc>
          <w:tcPr>
            <w:tcW w:w="709" w:type="dxa"/>
            <w:tcBorders>
              <w:top w:val="nil"/>
            </w:tcBorders>
          </w:tcPr>
          <w:p w14:paraId="558405AC" w14:textId="4D53F2CE"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1,67</w:t>
            </w:r>
          </w:p>
        </w:tc>
        <w:tc>
          <w:tcPr>
            <w:tcW w:w="850" w:type="dxa"/>
            <w:tcBorders>
              <w:top w:val="nil"/>
            </w:tcBorders>
          </w:tcPr>
          <w:p w14:paraId="44DA833B" w14:textId="408F585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1,53</w:t>
            </w:r>
          </w:p>
        </w:tc>
        <w:tc>
          <w:tcPr>
            <w:tcW w:w="992" w:type="dxa"/>
            <w:tcBorders>
              <w:top w:val="nil"/>
            </w:tcBorders>
          </w:tcPr>
          <w:p w14:paraId="0DE94FEB" w14:textId="0FCB1D3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8,35</w:t>
            </w:r>
          </w:p>
        </w:tc>
        <w:tc>
          <w:tcPr>
            <w:tcW w:w="993" w:type="dxa"/>
            <w:tcBorders>
              <w:top w:val="nil"/>
            </w:tcBorders>
          </w:tcPr>
          <w:p w14:paraId="4AABA9E9" w14:textId="1D6CEAE7"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1,67</w:t>
            </w:r>
          </w:p>
        </w:tc>
        <w:tc>
          <w:tcPr>
            <w:tcW w:w="831" w:type="dxa"/>
            <w:tcBorders>
              <w:top w:val="nil"/>
            </w:tcBorders>
          </w:tcPr>
          <w:p w14:paraId="36A22AAF" w14:textId="765FF319"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0,58</w:t>
            </w:r>
          </w:p>
        </w:tc>
        <w:tc>
          <w:tcPr>
            <w:tcW w:w="950" w:type="dxa"/>
            <w:tcBorders>
              <w:top w:val="nil"/>
            </w:tcBorders>
          </w:tcPr>
          <w:p w14:paraId="064C49A7" w14:textId="1247C1AD"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8,35</w:t>
            </w:r>
          </w:p>
        </w:tc>
      </w:tr>
      <w:tr w:rsidR="0016570F" w:rsidRPr="0016570F" w14:paraId="6E4AD211" w14:textId="77777777" w:rsidTr="0016570F">
        <w:tc>
          <w:tcPr>
            <w:tcW w:w="1275" w:type="dxa"/>
          </w:tcPr>
          <w:p w14:paraId="4DB9EE44" w14:textId="1FFE3D3A"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15 menit</w:t>
            </w:r>
          </w:p>
        </w:tc>
        <w:tc>
          <w:tcPr>
            <w:tcW w:w="426" w:type="dxa"/>
          </w:tcPr>
          <w:p w14:paraId="70F686D5" w14:textId="24DF3CF8"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3C9F9B4E" w14:textId="3B946C0E"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5215D7FA" w14:textId="6219A4FD" w:rsidR="00A77229" w:rsidRPr="0016570F" w:rsidRDefault="00E02AAB"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r>
              <w:rPr>
                <w:rFonts w:ascii="Arial" w:hAnsi="Arial" w:cs="Arial"/>
                <w:sz w:val="18"/>
                <w:szCs w:val="18"/>
                <w:lang w:val="id-ID"/>
              </w:rPr>
              <w:t>,00</w:t>
            </w:r>
          </w:p>
        </w:tc>
        <w:tc>
          <w:tcPr>
            <w:tcW w:w="709" w:type="dxa"/>
          </w:tcPr>
          <w:p w14:paraId="2B0B6717" w14:textId="2896A4B3"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5,67</w:t>
            </w:r>
          </w:p>
        </w:tc>
        <w:tc>
          <w:tcPr>
            <w:tcW w:w="850" w:type="dxa"/>
          </w:tcPr>
          <w:p w14:paraId="6F7EABF4" w14:textId="340A0D06"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3,22</w:t>
            </w:r>
          </w:p>
        </w:tc>
        <w:tc>
          <w:tcPr>
            <w:tcW w:w="992" w:type="dxa"/>
          </w:tcPr>
          <w:p w14:paraId="69979E3C" w14:textId="16EEDDDA"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28,35</w:t>
            </w:r>
          </w:p>
        </w:tc>
        <w:tc>
          <w:tcPr>
            <w:tcW w:w="993" w:type="dxa"/>
          </w:tcPr>
          <w:p w14:paraId="789E4187" w14:textId="5790F32B"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8,33</w:t>
            </w:r>
          </w:p>
        </w:tc>
        <w:tc>
          <w:tcPr>
            <w:tcW w:w="831" w:type="dxa"/>
          </w:tcPr>
          <w:p w14:paraId="6A44E129" w14:textId="07032B71"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1,53</w:t>
            </w:r>
          </w:p>
        </w:tc>
        <w:tc>
          <w:tcPr>
            <w:tcW w:w="950" w:type="dxa"/>
          </w:tcPr>
          <w:p w14:paraId="6F7ECB51" w14:textId="1A29D34A"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41,65</w:t>
            </w:r>
          </w:p>
        </w:tc>
      </w:tr>
      <w:tr w:rsidR="0016570F" w:rsidRPr="0016570F" w14:paraId="58845A5D" w14:textId="77777777" w:rsidTr="0016570F">
        <w:tc>
          <w:tcPr>
            <w:tcW w:w="1275" w:type="dxa"/>
          </w:tcPr>
          <w:p w14:paraId="4769C8E4" w14:textId="28E56D3D"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20 menit</w:t>
            </w:r>
          </w:p>
        </w:tc>
        <w:tc>
          <w:tcPr>
            <w:tcW w:w="426" w:type="dxa"/>
          </w:tcPr>
          <w:p w14:paraId="404CB044" w14:textId="2332B496"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5912E796" w14:textId="451A2BC5"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454B38E3" w14:textId="1D09100E"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71D23CAC" w14:textId="59D90674"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11,00</w:t>
            </w:r>
          </w:p>
        </w:tc>
        <w:tc>
          <w:tcPr>
            <w:tcW w:w="850" w:type="dxa"/>
          </w:tcPr>
          <w:p w14:paraId="296E7504" w14:textId="3DD8ADFC"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1,00</w:t>
            </w:r>
          </w:p>
        </w:tc>
        <w:tc>
          <w:tcPr>
            <w:tcW w:w="992" w:type="dxa"/>
          </w:tcPr>
          <w:p w14:paraId="0D8BEEE7" w14:textId="6D1E4AC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55,00</w:t>
            </w:r>
          </w:p>
        </w:tc>
        <w:tc>
          <w:tcPr>
            <w:tcW w:w="993" w:type="dxa"/>
          </w:tcPr>
          <w:p w14:paraId="4C58BC3B" w14:textId="33DA26E2"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12,67</w:t>
            </w:r>
          </w:p>
        </w:tc>
        <w:tc>
          <w:tcPr>
            <w:tcW w:w="831" w:type="dxa"/>
          </w:tcPr>
          <w:p w14:paraId="0339F2A3" w14:textId="5A0B504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2,08</w:t>
            </w:r>
          </w:p>
        </w:tc>
        <w:tc>
          <w:tcPr>
            <w:tcW w:w="950" w:type="dxa"/>
          </w:tcPr>
          <w:p w14:paraId="611E0A77" w14:textId="4877E6C9"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63,35</w:t>
            </w:r>
          </w:p>
        </w:tc>
      </w:tr>
      <w:tr w:rsidR="0016570F" w:rsidRPr="0016570F" w14:paraId="5624415C" w14:textId="77777777" w:rsidTr="0016570F">
        <w:tc>
          <w:tcPr>
            <w:tcW w:w="1275" w:type="dxa"/>
          </w:tcPr>
          <w:p w14:paraId="688B782D" w14:textId="6544EBE4"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25 menit</w:t>
            </w:r>
          </w:p>
        </w:tc>
        <w:tc>
          <w:tcPr>
            <w:tcW w:w="426" w:type="dxa"/>
          </w:tcPr>
          <w:p w14:paraId="498E40BF" w14:textId="6B46A4B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7156B687" w14:textId="180E03E1"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26A53C66" w14:textId="7FB9B3F0"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2C0AE980" w14:textId="32F71E58"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13,67</w:t>
            </w:r>
          </w:p>
        </w:tc>
        <w:tc>
          <w:tcPr>
            <w:tcW w:w="850" w:type="dxa"/>
          </w:tcPr>
          <w:p w14:paraId="39ACA22D" w14:textId="6C3F992C"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0,57</w:t>
            </w:r>
          </w:p>
        </w:tc>
        <w:tc>
          <w:tcPr>
            <w:tcW w:w="992" w:type="dxa"/>
          </w:tcPr>
          <w:p w14:paraId="2ED6678C" w14:textId="204953D1"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68,35</w:t>
            </w:r>
          </w:p>
        </w:tc>
        <w:tc>
          <w:tcPr>
            <w:tcW w:w="993" w:type="dxa"/>
          </w:tcPr>
          <w:p w14:paraId="724F3F79" w14:textId="18643DFD"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15,67</w:t>
            </w:r>
          </w:p>
        </w:tc>
        <w:tc>
          <w:tcPr>
            <w:tcW w:w="831" w:type="dxa"/>
          </w:tcPr>
          <w:p w14:paraId="6542E816" w14:textId="4F98DDD2"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0,58</w:t>
            </w:r>
          </w:p>
        </w:tc>
        <w:tc>
          <w:tcPr>
            <w:tcW w:w="950" w:type="dxa"/>
          </w:tcPr>
          <w:p w14:paraId="52CE79D2" w14:textId="5FA6F488"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78,35</w:t>
            </w:r>
          </w:p>
        </w:tc>
      </w:tr>
      <w:tr w:rsidR="0016570F" w:rsidRPr="0016570F" w14:paraId="0BDBC8B2" w14:textId="77777777" w:rsidTr="0016570F">
        <w:tc>
          <w:tcPr>
            <w:tcW w:w="1275" w:type="dxa"/>
          </w:tcPr>
          <w:p w14:paraId="47EC389E" w14:textId="07A8B937"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30 menit</w:t>
            </w:r>
          </w:p>
        </w:tc>
        <w:tc>
          <w:tcPr>
            <w:tcW w:w="426" w:type="dxa"/>
          </w:tcPr>
          <w:p w14:paraId="4C44E934" w14:textId="10294870"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0AB347A3" w14:textId="6CB7840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1ACFE03B" w14:textId="1238E9A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33D9EAC3" w14:textId="3F36F3D4"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15,33</w:t>
            </w:r>
          </w:p>
        </w:tc>
        <w:tc>
          <w:tcPr>
            <w:tcW w:w="850" w:type="dxa"/>
          </w:tcPr>
          <w:p w14:paraId="4A0FFE93" w14:textId="1B1ADB7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1,53</w:t>
            </w:r>
          </w:p>
        </w:tc>
        <w:tc>
          <w:tcPr>
            <w:tcW w:w="992" w:type="dxa"/>
          </w:tcPr>
          <w:p w14:paraId="62A62F08" w14:textId="4D1A5959"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76,65</w:t>
            </w:r>
          </w:p>
        </w:tc>
        <w:tc>
          <w:tcPr>
            <w:tcW w:w="993" w:type="dxa"/>
          </w:tcPr>
          <w:p w14:paraId="1C6739BF" w14:textId="36ACCE7C"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17,00</w:t>
            </w:r>
          </w:p>
        </w:tc>
        <w:tc>
          <w:tcPr>
            <w:tcW w:w="831" w:type="dxa"/>
          </w:tcPr>
          <w:p w14:paraId="3F1F272F" w14:textId="41F27537"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1,00</w:t>
            </w:r>
          </w:p>
        </w:tc>
        <w:tc>
          <w:tcPr>
            <w:tcW w:w="950" w:type="dxa"/>
          </w:tcPr>
          <w:p w14:paraId="292F04E7" w14:textId="6146C5FB"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85,00</w:t>
            </w:r>
          </w:p>
        </w:tc>
      </w:tr>
      <w:tr w:rsidR="0016570F" w:rsidRPr="0016570F" w14:paraId="447E5B47" w14:textId="77777777" w:rsidTr="0016570F">
        <w:tc>
          <w:tcPr>
            <w:tcW w:w="1275" w:type="dxa"/>
          </w:tcPr>
          <w:p w14:paraId="09AEFFAD" w14:textId="40B2B9A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35 menit</w:t>
            </w:r>
          </w:p>
        </w:tc>
        <w:tc>
          <w:tcPr>
            <w:tcW w:w="426" w:type="dxa"/>
          </w:tcPr>
          <w:p w14:paraId="19934D5E" w14:textId="1ACCA94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430BC77F" w14:textId="0F70CC16"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35F11D64" w14:textId="2C67D7F9"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7E015F63" w14:textId="07EC02DC"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18,00</w:t>
            </w:r>
          </w:p>
        </w:tc>
        <w:tc>
          <w:tcPr>
            <w:tcW w:w="850" w:type="dxa"/>
          </w:tcPr>
          <w:p w14:paraId="15B565E8" w14:textId="77244FED"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2,00</w:t>
            </w:r>
          </w:p>
        </w:tc>
        <w:tc>
          <w:tcPr>
            <w:tcW w:w="992" w:type="dxa"/>
          </w:tcPr>
          <w:p w14:paraId="6B134261" w14:textId="136DCC4E"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90</w:t>
            </w:r>
            <w:r w:rsidR="00E02AAB">
              <w:rPr>
                <w:rFonts w:ascii="Arial" w:hAnsi="Arial" w:cs="Arial"/>
                <w:sz w:val="18"/>
                <w:szCs w:val="18"/>
                <w:lang w:val="id-ID"/>
              </w:rPr>
              <w:t>,00</w:t>
            </w:r>
          </w:p>
        </w:tc>
        <w:tc>
          <w:tcPr>
            <w:tcW w:w="993" w:type="dxa"/>
          </w:tcPr>
          <w:p w14:paraId="5CE67FEB" w14:textId="7F49D80E"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18,67</w:t>
            </w:r>
          </w:p>
        </w:tc>
        <w:tc>
          <w:tcPr>
            <w:tcW w:w="831" w:type="dxa"/>
          </w:tcPr>
          <w:p w14:paraId="11C63DCE" w14:textId="376B72FD"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0,71</w:t>
            </w:r>
          </w:p>
        </w:tc>
        <w:tc>
          <w:tcPr>
            <w:tcW w:w="950" w:type="dxa"/>
          </w:tcPr>
          <w:p w14:paraId="7D3DBCBB" w14:textId="4E916BAC"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93,35</w:t>
            </w:r>
          </w:p>
        </w:tc>
      </w:tr>
      <w:tr w:rsidR="0016570F" w:rsidRPr="0016570F" w14:paraId="13407D7B" w14:textId="77777777" w:rsidTr="0016570F">
        <w:tc>
          <w:tcPr>
            <w:tcW w:w="1275" w:type="dxa"/>
          </w:tcPr>
          <w:p w14:paraId="2CDA1649" w14:textId="009244B5"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40 menit</w:t>
            </w:r>
          </w:p>
        </w:tc>
        <w:tc>
          <w:tcPr>
            <w:tcW w:w="426" w:type="dxa"/>
          </w:tcPr>
          <w:p w14:paraId="4595C3DD" w14:textId="38862823"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1D87CADB" w14:textId="7552220F"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7D7DF7AA" w14:textId="26D5496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6493393B" w14:textId="3579EB2A"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18,00</w:t>
            </w:r>
          </w:p>
        </w:tc>
        <w:tc>
          <w:tcPr>
            <w:tcW w:w="850" w:type="dxa"/>
          </w:tcPr>
          <w:p w14:paraId="7F076BAA" w14:textId="072CE8A5"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2,00</w:t>
            </w:r>
          </w:p>
        </w:tc>
        <w:tc>
          <w:tcPr>
            <w:tcW w:w="992" w:type="dxa"/>
          </w:tcPr>
          <w:p w14:paraId="5ABA53CA" w14:textId="54C11457"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90</w:t>
            </w:r>
            <w:r w:rsidR="00E02AAB">
              <w:rPr>
                <w:rFonts w:ascii="Arial" w:hAnsi="Arial" w:cs="Arial"/>
                <w:sz w:val="18"/>
                <w:szCs w:val="18"/>
                <w:lang w:val="id-ID"/>
              </w:rPr>
              <w:t>,00</w:t>
            </w:r>
          </w:p>
        </w:tc>
        <w:tc>
          <w:tcPr>
            <w:tcW w:w="993" w:type="dxa"/>
          </w:tcPr>
          <w:p w14:paraId="392D501D" w14:textId="59FCD1C7"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19,33</w:t>
            </w:r>
          </w:p>
        </w:tc>
        <w:tc>
          <w:tcPr>
            <w:tcW w:w="831" w:type="dxa"/>
          </w:tcPr>
          <w:p w14:paraId="1A67394F" w14:textId="44F41C0F"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0,58</w:t>
            </w:r>
          </w:p>
        </w:tc>
        <w:tc>
          <w:tcPr>
            <w:tcW w:w="950" w:type="dxa"/>
          </w:tcPr>
          <w:p w14:paraId="050E5E33" w14:textId="38987A29"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96,65</w:t>
            </w:r>
          </w:p>
        </w:tc>
      </w:tr>
      <w:tr w:rsidR="0016570F" w:rsidRPr="0016570F" w14:paraId="32F10FEA" w14:textId="77777777" w:rsidTr="0016570F">
        <w:tc>
          <w:tcPr>
            <w:tcW w:w="1275" w:type="dxa"/>
          </w:tcPr>
          <w:p w14:paraId="1891CF14" w14:textId="4C067D3A"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45 menit</w:t>
            </w:r>
          </w:p>
        </w:tc>
        <w:tc>
          <w:tcPr>
            <w:tcW w:w="426" w:type="dxa"/>
          </w:tcPr>
          <w:p w14:paraId="2CC1EA17" w14:textId="0DBE946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263E3432" w14:textId="6AF190E2"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3B6532B6" w14:textId="5F6E5F2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34575413" w14:textId="6B1DDC76"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19,00</w:t>
            </w:r>
          </w:p>
        </w:tc>
        <w:tc>
          <w:tcPr>
            <w:tcW w:w="850" w:type="dxa"/>
          </w:tcPr>
          <w:p w14:paraId="15411C38" w14:textId="55E5788C"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1,00</w:t>
            </w:r>
          </w:p>
        </w:tc>
        <w:tc>
          <w:tcPr>
            <w:tcW w:w="992" w:type="dxa"/>
          </w:tcPr>
          <w:p w14:paraId="7DE45679" w14:textId="585C1B8F"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95</w:t>
            </w:r>
            <w:r w:rsidR="00E02AAB">
              <w:rPr>
                <w:rFonts w:ascii="Arial" w:hAnsi="Arial" w:cs="Arial"/>
                <w:sz w:val="18"/>
                <w:szCs w:val="18"/>
                <w:lang w:val="id-ID"/>
              </w:rPr>
              <w:t>,00</w:t>
            </w:r>
          </w:p>
        </w:tc>
        <w:tc>
          <w:tcPr>
            <w:tcW w:w="993" w:type="dxa"/>
          </w:tcPr>
          <w:p w14:paraId="3BD660C2" w14:textId="52E87B98"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20,00</w:t>
            </w:r>
          </w:p>
        </w:tc>
        <w:tc>
          <w:tcPr>
            <w:tcW w:w="831" w:type="dxa"/>
          </w:tcPr>
          <w:p w14:paraId="2A4AD59C" w14:textId="0F85CFCB"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0,00</w:t>
            </w:r>
          </w:p>
        </w:tc>
        <w:tc>
          <w:tcPr>
            <w:tcW w:w="950" w:type="dxa"/>
          </w:tcPr>
          <w:p w14:paraId="13F18110" w14:textId="1C329D0A"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100</w:t>
            </w:r>
          </w:p>
        </w:tc>
      </w:tr>
      <w:tr w:rsidR="0016570F" w:rsidRPr="0016570F" w14:paraId="53065C79" w14:textId="77777777" w:rsidTr="0016570F">
        <w:tc>
          <w:tcPr>
            <w:tcW w:w="1275" w:type="dxa"/>
          </w:tcPr>
          <w:p w14:paraId="1F6617C0" w14:textId="7B88A7BA"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50 menit</w:t>
            </w:r>
          </w:p>
        </w:tc>
        <w:tc>
          <w:tcPr>
            <w:tcW w:w="426" w:type="dxa"/>
          </w:tcPr>
          <w:p w14:paraId="2AA9E204" w14:textId="63508E35"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567" w:type="dxa"/>
          </w:tcPr>
          <w:p w14:paraId="52506EF2" w14:textId="513ECD1D"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w:t>
            </w:r>
          </w:p>
        </w:tc>
        <w:tc>
          <w:tcPr>
            <w:tcW w:w="992" w:type="dxa"/>
          </w:tcPr>
          <w:p w14:paraId="72BD1C4B" w14:textId="2845D189"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0</w:t>
            </w:r>
          </w:p>
        </w:tc>
        <w:tc>
          <w:tcPr>
            <w:tcW w:w="709" w:type="dxa"/>
          </w:tcPr>
          <w:p w14:paraId="5BF3560A" w14:textId="5315821F"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19,67</w:t>
            </w:r>
          </w:p>
        </w:tc>
        <w:tc>
          <w:tcPr>
            <w:tcW w:w="850" w:type="dxa"/>
          </w:tcPr>
          <w:p w14:paraId="2138B3F2" w14:textId="370715E6"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0,58</w:t>
            </w:r>
          </w:p>
        </w:tc>
        <w:tc>
          <w:tcPr>
            <w:tcW w:w="992" w:type="dxa"/>
          </w:tcPr>
          <w:p w14:paraId="175C1D7D" w14:textId="59A59DB8"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t>98,35</w:t>
            </w:r>
          </w:p>
        </w:tc>
        <w:tc>
          <w:tcPr>
            <w:tcW w:w="993" w:type="dxa"/>
          </w:tcPr>
          <w:p w14:paraId="43E3FE54" w14:textId="3BB736E1" w:rsidR="00A77229" w:rsidRPr="0016570F" w:rsidRDefault="00A77229" w:rsidP="00A77229">
            <w:pPr>
              <w:tabs>
                <w:tab w:val="left" w:pos="993"/>
              </w:tabs>
              <w:jc w:val="center"/>
              <w:rPr>
                <w:rFonts w:ascii="Arial" w:hAnsi="Arial" w:cs="Arial"/>
                <w:sz w:val="18"/>
                <w:szCs w:val="18"/>
                <w:lang w:val="id-ID"/>
              </w:rPr>
            </w:pPr>
            <w:r w:rsidRPr="0016570F">
              <w:rPr>
                <w:rFonts w:ascii="Arial" w:hAnsi="Arial" w:cs="Arial"/>
                <w:sz w:val="18"/>
                <w:szCs w:val="18"/>
                <w:lang w:val="id-ID"/>
              </w:rPr>
              <w:t>20,00</w:t>
            </w:r>
          </w:p>
        </w:tc>
        <w:tc>
          <w:tcPr>
            <w:tcW w:w="831" w:type="dxa"/>
          </w:tcPr>
          <w:p w14:paraId="1CA0C604" w14:textId="6AF3711C" w:rsidR="00A77229" w:rsidRPr="0016570F" w:rsidRDefault="00A77229" w:rsidP="00A77229">
            <w:pPr>
              <w:tabs>
                <w:tab w:val="left" w:pos="993"/>
              </w:tabs>
              <w:jc w:val="both"/>
              <w:rPr>
                <w:rFonts w:ascii="Arial" w:hAnsi="Arial" w:cs="Arial"/>
                <w:sz w:val="18"/>
                <w:szCs w:val="18"/>
                <w:lang w:val="id-ID"/>
              </w:rPr>
            </w:pPr>
            <w:r w:rsidRPr="0016570F">
              <w:rPr>
                <w:rFonts w:ascii="Arial" w:hAnsi="Arial" w:cs="Arial"/>
                <w:sz w:val="18"/>
                <w:szCs w:val="18"/>
                <w:lang w:val="id-ID"/>
              </w:rPr>
              <w:sym w:font="Symbol" w:char="F0B1"/>
            </w:r>
            <w:r w:rsidRPr="0016570F">
              <w:rPr>
                <w:rFonts w:ascii="Arial" w:hAnsi="Arial" w:cs="Arial"/>
                <w:sz w:val="18"/>
                <w:szCs w:val="18"/>
                <w:lang w:val="id-ID"/>
              </w:rPr>
              <w:t xml:space="preserve"> 0,00</w:t>
            </w:r>
          </w:p>
        </w:tc>
        <w:tc>
          <w:tcPr>
            <w:tcW w:w="950" w:type="dxa"/>
          </w:tcPr>
          <w:p w14:paraId="5ED957B3" w14:textId="55F1E88B" w:rsidR="00A77229" w:rsidRPr="0016570F" w:rsidRDefault="0016570F" w:rsidP="00A77229">
            <w:pPr>
              <w:tabs>
                <w:tab w:val="left" w:pos="993"/>
              </w:tabs>
              <w:jc w:val="both"/>
              <w:rPr>
                <w:rFonts w:ascii="Arial" w:hAnsi="Arial" w:cs="Arial"/>
                <w:sz w:val="18"/>
                <w:szCs w:val="18"/>
                <w:lang w:val="id-ID"/>
              </w:rPr>
            </w:pPr>
            <w:r w:rsidRPr="0016570F">
              <w:rPr>
                <w:rFonts w:ascii="Arial" w:hAnsi="Arial" w:cs="Arial"/>
                <w:sz w:val="18"/>
                <w:szCs w:val="18"/>
                <w:lang w:val="id-ID"/>
              </w:rPr>
              <w:t>100</w:t>
            </w:r>
          </w:p>
        </w:tc>
      </w:tr>
    </w:tbl>
    <w:p w14:paraId="53E7C831" w14:textId="77777777" w:rsidR="00A77229" w:rsidRPr="0016570F" w:rsidRDefault="00A77229" w:rsidP="00A77229">
      <w:pPr>
        <w:tabs>
          <w:tab w:val="left" w:pos="993"/>
        </w:tabs>
        <w:ind w:left="851" w:hanging="851"/>
        <w:jc w:val="both"/>
        <w:rPr>
          <w:rFonts w:ascii="Arial" w:hAnsi="Arial" w:cs="Arial"/>
          <w:sz w:val="18"/>
          <w:szCs w:val="18"/>
          <w:lang w:val="id-ID"/>
        </w:rPr>
      </w:pPr>
    </w:p>
    <w:p w14:paraId="69C77A24" w14:textId="24A5A90C" w:rsidR="00A77229" w:rsidRDefault="00A77229" w:rsidP="004F39B4">
      <w:pPr>
        <w:tabs>
          <w:tab w:val="left" w:pos="900"/>
        </w:tabs>
        <w:spacing w:line="360" w:lineRule="auto"/>
        <w:ind w:firstLine="720"/>
        <w:jc w:val="both"/>
        <w:rPr>
          <w:rFonts w:ascii="Arial" w:hAnsi="Arial" w:cs="Arial"/>
          <w:sz w:val="20"/>
          <w:szCs w:val="20"/>
          <w:lang w:val="id-ID"/>
        </w:rPr>
      </w:pPr>
    </w:p>
    <w:p w14:paraId="02530668" w14:textId="77777777" w:rsidR="00A77229" w:rsidRPr="00A77229" w:rsidRDefault="00A77229" w:rsidP="004F39B4">
      <w:pPr>
        <w:tabs>
          <w:tab w:val="left" w:pos="900"/>
        </w:tabs>
        <w:spacing w:line="360" w:lineRule="auto"/>
        <w:ind w:firstLine="720"/>
        <w:jc w:val="both"/>
        <w:rPr>
          <w:rFonts w:ascii="Arial" w:hAnsi="Arial" w:cs="Arial"/>
          <w:sz w:val="20"/>
          <w:szCs w:val="20"/>
          <w:lang w:val="id-ID"/>
        </w:rPr>
      </w:pPr>
    </w:p>
    <w:p w14:paraId="06962E9B" w14:textId="1DEE80BE" w:rsidR="00A2040A" w:rsidRPr="004F39B4" w:rsidRDefault="00A2040A" w:rsidP="004F39B4">
      <w:pPr>
        <w:spacing w:line="360" w:lineRule="auto"/>
        <w:ind w:firstLine="720"/>
        <w:jc w:val="both"/>
        <w:rPr>
          <w:rFonts w:ascii="Arial" w:hAnsi="Arial" w:cs="Arial"/>
          <w:i/>
          <w:sz w:val="20"/>
          <w:szCs w:val="20"/>
        </w:rPr>
      </w:pPr>
      <w:r w:rsidRPr="004F39B4">
        <w:rPr>
          <w:rFonts w:ascii="Arial" w:hAnsi="Arial" w:cs="Arial"/>
          <w:sz w:val="20"/>
          <w:szCs w:val="20"/>
        </w:rPr>
        <w:lastRenderedPageBreak/>
        <w:t xml:space="preserve">Pada </w:t>
      </w:r>
      <w:r w:rsidR="006A7FFC" w:rsidRPr="004F39B4">
        <w:rPr>
          <w:rFonts w:ascii="Arial" w:hAnsi="Arial" w:cs="Arial"/>
          <w:sz w:val="20"/>
          <w:szCs w:val="20"/>
        </w:rPr>
        <w:t>G</w:t>
      </w:r>
      <w:r w:rsidRPr="004F39B4">
        <w:rPr>
          <w:rFonts w:ascii="Arial" w:hAnsi="Arial" w:cs="Arial"/>
          <w:sz w:val="20"/>
          <w:szCs w:val="20"/>
        </w:rPr>
        <w:t>ambar 1</w:t>
      </w:r>
      <w:r w:rsidR="006A7FFC" w:rsidRPr="004F39B4">
        <w:rPr>
          <w:rFonts w:ascii="Arial" w:hAnsi="Arial" w:cs="Arial"/>
          <w:sz w:val="20"/>
          <w:szCs w:val="20"/>
        </w:rPr>
        <w:t>.</w:t>
      </w:r>
      <w:r w:rsidRPr="004F39B4">
        <w:rPr>
          <w:rFonts w:ascii="Arial" w:hAnsi="Arial" w:cs="Arial"/>
          <w:sz w:val="20"/>
          <w:szCs w:val="20"/>
        </w:rPr>
        <w:t xml:space="preserve"> terlihat bahwa p</w:t>
      </w:r>
      <w:r w:rsidR="00031B69">
        <w:rPr>
          <w:rFonts w:ascii="Arial" w:hAnsi="Arial" w:cs="Arial"/>
          <w:sz w:val="20"/>
          <w:szCs w:val="20"/>
          <w:lang w:val="id-ID"/>
        </w:rPr>
        <w:t>ersentase</w:t>
      </w:r>
      <w:r w:rsidRPr="004F39B4">
        <w:rPr>
          <w:rFonts w:ascii="Arial" w:hAnsi="Arial" w:cs="Arial"/>
          <w:sz w:val="20"/>
          <w:szCs w:val="20"/>
        </w:rPr>
        <w:t xml:space="preserve"> </w:t>
      </w:r>
      <w:r w:rsidRPr="004F39B4">
        <w:rPr>
          <w:rFonts w:ascii="Arial" w:hAnsi="Arial" w:cs="Arial"/>
          <w:i/>
          <w:sz w:val="20"/>
          <w:szCs w:val="20"/>
        </w:rPr>
        <w:t>knockdown C</w:t>
      </w:r>
      <w:r w:rsidR="002C57DA">
        <w:rPr>
          <w:rFonts w:ascii="Arial" w:hAnsi="Arial" w:cs="Arial"/>
          <w:i/>
          <w:sz w:val="20"/>
          <w:szCs w:val="20"/>
          <w:lang w:val="id-ID"/>
        </w:rPr>
        <w:t>.</w:t>
      </w:r>
      <w:r w:rsidRPr="004F39B4">
        <w:rPr>
          <w:rFonts w:ascii="Arial" w:hAnsi="Arial" w:cs="Arial"/>
          <w:i/>
          <w:sz w:val="20"/>
          <w:szCs w:val="20"/>
        </w:rPr>
        <w:t xml:space="preserve"> quinquefasciatus </w:t>
      </w:r>
      <w:r w:rsidRPr="004F39B4">
        <w:rPr>
          <w:rFonts w:ascii="Arial" w:hAnsi="Arial" w:cs="Arial"/>
          <w:sz w:val="20"/>
          <w:szCs w:val="20"/>
        </w:rPr>
        <w:t>pada kelompok kontrol sama dengan garis X yang menunjukkan tidak ada nyamuk yang jatuh. Pemaparan dengan obat nyamuk bakar dengan zat</w:t>
      </w:r>
      <w:r w:rsidR="006A7FFC" w:rsidRPr="004F39B4">
        <w:rPr>
          <w:rFonts w:ascii="Arial" w:hAnsi="Arial" w:cs="Arial"/>
          <w:sz w:val="20"/>
          <w:szCs w:val="20"/>
        </w:rPr>
        <w:t xml:space="preserve"> aktif </w:t>
      </w:r>
      <w:r w:rsidR="001D4768" w:rsidRPr="002174F0">
        <w:rPr>
          <w:rFonts w:ascii="Arial" w:hAnsi="Arial" w:cs="Arial"/>
          <w:i/>
          <w:sz w:val="20"/>
          <w:szCs w:val="20"/>
        </w:rPr>
        <w:t>d-allethrin</w:t>
      </w:r>
      <w:r w:rsidR="006A7FFC" w:rsidRPr="004F39B4">
        <w:rPr>
          <w:rFonts w:ascii="Arial" w:hAnsi="Arial" w:cs="Arial"/>
          <w:sz w:val="20"/>
          <w:szCs w:val="20"/>
        </w:rPr>
        <w:t xml:space="preserve"> terlihat pada </w:t>
      </w:r>
      <w:commentRangeStart w:id="3"/>
      <w:r w:rsidR="006A7FFC" w:rsidRPr="004F39B4">
        <w:rPr>
          <w:rFonts w:ascii="Arial" w:hAnsi="Arial" w:cs="Arial"/>
          <w:sz w:val="20"/>
          <w:szCs w:val="20"/>
        </w:rPr>
        <w:t>G</w:t>
      </w:r>
      <w:r w:rsidRPr="004F39B4">
        <w:rPr>
          <w:rFonts w:ascii="Arial" w:hAnsi="Arial" w:cs="Arial"/>
          <w:sz w:val="20"/>
          <w:szCs w:val="20"/>
        </w:rPr>
        <w:t xml:space="preserve">ambar </w:t>
      </w:r>
      <w:r w:rsidR="002174F0">
        <w:rPr>
          <w:rFonts w:ascii="Arial" w:hAnsi="Arial" w:cs="Arial"/>
          <w:sz w:val="20"/>
          <w:szCs w:val="20"/>
          <w:lang w:val="id-ID"/>
        </w:rPr>
        <w:t>1</w:t>
      </w:r>
      <w:r w:rsidR="002C57DA">
        <w:rPr>
          <w:rFonts w:ascii="Arial" w:hAnsi="Arial" w:cs="Arial"/>
          <w:sz w:val="20"/>
          <w:szCs w:val="20"/>
          <w:lang w:val="id-ID"/>
        </w:rPr>
        <w:t>.</w:t>
      </w:r>
      <w:r w:rsidRPr="004F39B4">
        <w:rPr>
          <w:rFonts w:ascii="Arial" w:hAnsi="Arial" w:cs="Arial"/>
          <w:sz w:val="20"/>
          <w:szCs w:val="20"/>
        </w:rPr>
        <w:t xml:space="preserve"> </w:t>
      </w:r>
      <w:commentRangeEnd w:id="3"/>
      <w:r w:rsidR="00464B47">
        <w:rPr>
          <w:rStyle w:val="CommentReference"/>
        </w:rPr>
        <w:commentReference w:id="3"/>
      </w:r>
      <w:r w:rsidRPr="004F39B4">
        <w:rPr>
          <w:rFonts w:ascii="Arial" w:hAnsi="Arial" w:cs="Arial"/>
          <w:sz w:val="20"/>
          <w:szCs w:val="20"/>
        </w:rPr>
        <w:t xml:space="preserve">memiliki </w:t>
      </w:r>
      <w:r w:rsidR="00031B69" w:rsidRPr="004F39B4">
        <w:rPr>
          <w:rFonts w:ascii="Arial" w:hAnsi="Arial" w:cs="Arial"/>
          <w:sz w:val="20"/>
          <w:szCs w:val="20"/>
        </w:rPr>
        <w:t>p</w:t>
      </w:r>
      <w:r w:rsidR="00031B69">
        <w:rPr>
          <w:rFonts w:ascii="Arial" w:hAnsi="Arial" w:cs="Arial"/>
          <w:sz w:val="20"/>
          <w:szCs w:val="20"/>
          <w:lang w:val="id-ID"/>
        </w:rPr>
        <w:t>ersentase</w:t>
      </w:r>
      <w:r w:rsidR="00031B69" w:rsidRPr="004F39B4">
        <w:rPr>
          <w:rFonts w:ascii="Arial" w:hAnsi="Arial" w:cs="Arial"/>
          <w:sz w:val="20"/>
          <w:szCs w:val="20"/>
        </w:rPr>
        <w:t xml:space="preserve"> </w:t>
      </w:r>
      <w:r w:rsidRPr="004F39B4">
        <w:rPr>
          <w:rFonts w:ascii="Arial" w:hAnsi="Arial" w:cs="Arial"/>
          <w:i/>
          <w:sz w:val="20"/>
          <w:szCs w:val="20"/>
        </w:rPr>
        <w:t>knockdown</w:t>
      </w:r>
      <w:r w:rsidRPr="004F39B4">
        <w:rPr>
          <w:rFonts w:ascii="Arial" w:hAnsi="Arial" w:cs="Arial"/>
          <w:sz w:val="20"/>
          <w:szCs w:val="20"/>
        </w:rPr>
        <w:t xml:space="preserve"> nyamuk lebih besar dengan grafik berada di atas grafik kelompok perlakuan dengan pemaparan obat nyamuk bakar dengan zat aktif </w:t>
      </w:r>
      <w:r w:rsidRPr="002174F0">
        <w:rPr>
          <w:rFonts w:ascii="Arial" w:hAnsi="Arial" w:cs="Arial"/>
          <w:i/>
          <w:sz w:val="20"/>
          <w:szCs w:val="20"/>
        </w:rPr>
        <w:t>metofluthrin</w:t>
      </w:r>
      <w:r w:rsidRPr="004F39B4">
        <w:rPr>
          <w:rFonts w:ascii="Arial" w:hAnsi="Arial" w:cs="Arial"/>
          <w:sz w:val="20"/>
          <w:szCs w:val="20"/>
        </w:rPr>
        <w:t xml:space="preserve">. Penambahan waktu pemaparan menunjukkan nyamuk yang jatuh bertambah. </w:t>
      </w:r>
      <w:r w:rsidRPr="004F39B4">
        <w:rPr>
          <w:rFonts w:ascii="Arial" w:hAnsi="Arial" w:cs="Arial"/>
          <w:i/>
          <w:sz w:val="20"/>
          <w:szCs w:val="20"/>
        </w:rPr>
        <w:t>Knockdown</w:t>
      </w:r>
      <w:r w:rsidRPr="004F39B4">
        <w:rPr>
          <w:rFonts w:ascii="Arial" w:hAnsi="Arial" w:cs="Arial"/>
          <w:sz w:val="20"/>
          <w:szCs w:val="20"/>
        </w:rPr>
        <w:t xml:space="preserve"> nyamuk setelah pemaparan 5 menit sebesar 0% menunjukkan kedua obat nyamuk bakar belum berpengaruh pada nyamuk </w:t>
      </w:r>
      <w:r w:rsidRPr="004F39B4">
        <w:rPr>
          <w:rFonts w:ascii="Arial" w:hAnsi="Arial" w:cs="Arial"/>
          <w:i/>
          <w:sz w:val="20"/>
          <w:szCs w:val="20"/>
        </w:rPr>
        <w:t>C</w:t>
      </w:r>
      <w:r w:rsidR="002C57DA">
        <w:rPr>
          <w:rFonts w:ascii="Arial" w:hAnsi="Arial" w:cs="Arial"/>
          <w:i/>
          <w:sz w:val="20"/>
          <w:szCs w:val="20"/>
          <w:lang w:val="id-ID"/>
        </w:rPr>
        <w:t>.</w:t>
      </w:r>
      <w:r w:rsidRPr="004F39B4">
        <w:rPr>
          <w:rFonts w:ascii="Arial" w:hAnsi="Arial" w:cs="Arial"/>
          <w:i/>
          <w:sz w:val="20"/>
          <w:szCs w:val="20"/>
        </w:rPr>
        <w:t xml:space="preserve"> quinquefasciatus</w:t>
      </w:r>
      <w:r w:rsidR="002174F0">
        <w:rPr>
          <w:rFonts w:ascii="Arial" w:hAnsi="Arial" w:cs="Arial"/>
          <w:i/>
          <w:sz w:val="20"/>
          <w:szCs w:val="20"/>
          <w:lang w:val="id-ID"/>
        </w:rPr>
        <w:t xml:space="preserve"> </w:t>
      </w:r>
      <w:r w:rsidR="002174F0" w:rsidRPr="002174F0">
        <w:rPr>
          <w:rFonts w:ascii="Arial" w:hAnsi="Arial" w:cs="Arial"/>
          <w:sz w:val="20"/>
          <w:szCs w:val="20"/>
          <w:lang w:val="id-ID"/>
        </w:rPr>
        <w:t>pada menit ke 5</w:t>
      </w:r>
      <w:r w:rsidRPr="004F39B4">
        <w:rPr>
          <w:rFonts w:ascii="Arial" w:hAnsi="Arial" w:cs="Arial"/>
          <w:i/>
          <w:sz w:val="20"/>
          <w:szCs w:val="20"/>
        </w:rPr>
        <w:t>.</w:t>
      </w:r>
    </w:p>
    <w:p w14:paraId="4A869E9D" w14:textId="77777777" w:rsidR="00A2040A" w:rsidRPr="004F39B4" w:rsidRDefault="00A2040A" w:rsidP="004F39B4">
      <w:pPr>
        <w:spacing w:line="360" w:lineRule="auto"/>
        <w:jc w:val="center"/>
        <w:rPr>
          <w:rFonts w:ascii="Arial" w:hAnsi="Arial" w:cs="Arial"/>
          <w:sz w:val="20"/>
          <w:szCs w:val="20"/>
        </w:rPr>
      </w:pPr>
      <w:r w:rsidRPr="004F39B4">
        <w:rPr>
          <w:rFonts w:ascii="Arial" w:hAnsi="Arial" w:cs="Arial"/>
          <w:noProof/>
          <w:sz w:val="20"/>
          <w:szCs w:val="20"/>
          <w:lang w:val="id-ID" w:eastAsia="id-ID"/>
        </w:rPr>
        <w:drawing>
          <wp:inline distT="0" distB="0" distL="0" distR="0" wp14:anchorId="58FC0F32" wp14:editId="58DFCB60">
            <wp:extent cx="422910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229100" cy="2457450"/>
                    </a:xfrm>
                    <a:prstGeom prst="rect">
                      <a:avLst/>
                    </a:prstGeom>
                    <a:noFill/>
                    <a:ln w="9525">
                      <a:noFill/>
                      <a:miter lim="800000"/>
                      <a:headEnd/>
                      <a:tailEnd/>
                    </a:ln>
                  </pic:spPr>
                </pic:pic>
              </a:graphicData>
            </a:graphic>
          </wp:inline>
        </w:drawing>
      </w:r>
    </w:p>
    <w:p w14:paraId="297FD09E" w14:textId="2AB2D86C" w:rsidR="00A2040A" w:rsidRPr="004F39B4" w:rsidRDefault="00A2040A" w:rsidP="002174F0">
      <w:pPr>
        <w:tabs>
          <w:tab w:val="left" w:pos="900"/>
        </w:tabs>
        <w:ind w:left="1134" w:hanging="1134"/>
        <w:jc w:val="both"/>
        <w:rPr>
          <w:rFonts w:ascii="Arial" w:hAnsi="Arial" w:cs="Arial"/>
          <w:sz w:val="20"/>
          <w:szCs w:val="20"/>
          <w:lang w:val="sv-SE"/>
        </w:rPr>
      </w:pPr>
      <w:r w:rsidRPr="004F39B4">
        <w:rPr>
          <w:rFonts w:ascii="Arial" w:hAnsi="Arial" w:cs="Arial"/>
          <w:sz w:val="20"/>
          <w:szCs w:val="20"/>
          <w:lang w:val="sv-SE"/>
        </w:rPr>
        <w:t xml:space="preserve">Gambar 1. Grafik </w:t>
      </w:r>
      <w:r w:rsidR="002C57DA" w:rsidRPr="004F39B4">
        <w:rPr>
          <w:rFonts w:ascii="Arial" w:hAnsi="Arial" w:cs="Arial"/>
          <w:sz w:val="20"/>
          <w:szCs w:val="20"/>
        </w:rPr>
        <w:t>P</w:t>
      </w:r>
      <w:r w:rsidR="002C57DA">
        <w:rPr>
          <w:rFonts w:ascii="Arial" w:hAnsi="Arial" w:cs="Arial"/>
          <w:sz w:val="20"/>
          <w:szCs w:val="20"/>
          <w:lang w:val="id-ID"/>
        </w:rPr>
        <w:t>ersentase</w:t>
      </w:r>
      <w:r w:rsidR="002C57DA" w:rsidRPr="004F39B4">
        <w:rPr>
          <w:rFonts w:ascii="Arial" w:hAnsi="Arial" w:cs="Arial"/>
          <w:sz w:val="20"/>
          <w:szCs w:val="20"/>
        </w:rPr>
        <w:t xml:space="preserve"> </w:t>
      </w:r>
      <w:r w:rsidR="002C57DA" w:rsidRPr="004F39B4">
        <w:rPr>
          <w:rFonts w:ascii="Arial" w:hAnsi="Arial" w:cs="Arial"/>
          <w:i/>
          <w:sz w:val="20"/>
          <w:szCs w:val="20"/>
          <w:lang w:val="sv-SE"/>
        </w:rPr>
        <w:t>Knockdown</w:t>
      </w:r>
      <w:r w:rsidR="002C57DA" w:rsidRPr="004F39B4">
        <w:rPr>
          <w:rFonts w:ascii="Arial" w:hAnsi="Arial" w:cs="Arial"/>
          <w:sz w:val="20"/>
          <w:szCs w:val="20"/>
          <w:lang w:val="sv-SE"/>
        </w:rPr>
        <w:t xml:space="preserve"> Nyamuk </w:t>
      </w:r>
      <w:r w:rsidRPr="004F39B4">
        <w:rPr>
          <w:rFonts w:ascii="Arial" w:hAnsi="Arial" w:cs="Arial"/>
          <w:i/>
          <w:sz w:val="20"/>
          <w:szCs w:val="20"/>
          <w:lang w:val="sv-SE"/>
        </w:rPr>
        <w:t>C</w:t>
      </w:r>
      <w:r w:rsidR="002C57DA">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xml:space="preserve"> </w:t>
      </w:r>
      <w:r w:rsidR="002174F0">
        <w:rPr>
          <w:rFonts w:ascii="Arial" w:hAnsi="Arial" w:cs="Arial"/>
          <w:sz w:val="20"/>
          <w:szCs w:val="20"/>
          <w:lang w:val="id-ID"/>
        </w:rPr>
        <w:t>s</w:t>
      </w:r>
      <w:r w:rsidR="002C57DA" w:rsidRPr="004F39B4">
        <w:rPr>
          <w:rFonts w:ascii="Arial" w:hAnsi="Arial" w:cs="Arial"/>
          <w:sz w:val="20"/>
          <w:szCs w:val="20"/>
          <w:lang w:val="sv-SE"/>
        </w:rPr>
        <w:t xml:space="preserve">etelah Pemaparan Obat Nyamuk Bakar Selama 50 Menit </w:t>
      </w:r>
      <w:r w:rsidR="002C57DA">
        <w:rPr>
          <w:rFonts w:ascii="Arial" w:hAnsi="Arial" w:cs="Arial"/>
          <w:sz w:val="20"/>
          <w:szCs w:val="20"/>
          <w:lang w:val="id-ID"/>
        </w:rPr>
        <w:t>p</w:t>
      </w:r>
      <w:r w:rsidR="002C57DA" w:rsidRPr="004F39B4">
        <w:rPr>
          <w:rFonts w:ascii="Arial" w:hAnsi="Arial" w:cs="Arial"/>
          <w:sz w:val="20"/>
          <w:szCs w:val="20"/>
          <w:lang w:val="sv-SE"/>
        </w:rPr>
        <w:t xml:space="preserve">ada </w:t>
      </w:r>
      <w:r w:rsidR="002C57DA">
        <w:rPr>
          <w:rFonts w:ascii="Arial" w:hAnsi="Arial" w:cs="Arial"/>
          <w:sz w:val="20"/>
          <w:szCs w:val="20"/>
          <w:lang w:val="id-ID"/>
        </w:rPr>
        <w:t>K</w:t>
      </w:r>
      <w:r w:rsidR="002C57DA" w:rsidRPr="004F39B4">
        <w:rPr>
          <w:rFonts w:ascii="Arial" w:hAnsi="Arial" w:cs="Arial"/>
          <w:sz w:val="20"/>
          <w:szCs w:val="20"/>
          <w:lang w:val="sv-SE"/>
        </w:rPr>
        <w:t>e</w:t>
      </w:r>
      <w:r w:rsidR="002C57DA">
        <w:rPr>
          <w:rFonts w:ascii="Arial" w:hAnsi="Arial" w:cs="Arial"/>
          <w:sz w:val="20"/>
          <w:szCs w:val="20"/>
          <w:lang w:val="id-ID"/>
        </w:rPr>
        <w:t>tiga</w:t>
      </w:r>
      <w:r w:rsidR="002C57DA" w:rsidRPr="004F39B4">
        <w:rPr>
          <w:rFonts w:ascii="Arial" w:hAnsi="Arial" w:cs="Arial"/>
          <w:sz w:val="20"/>
          <w:szCs w:val="20"/>
          <w:lang w:val="sv-SE"/>
        </w:rPr>
        <w:t xml:space="preserve"> Kelompok Penelitian</w:t>
      </w:r>
      <w:r w:rsidRPr="004F39B4">
        <w:rPr>
          <w:rFonts w:ascii="Arial" w:hAnsi="Arial" w:cs="Arial"/>
          <w:sz w:val="20"/>
          <w:szCs w:val="20"/>
          <w:lang w:val="sv-SE"/>
        </w:rPr>
        <w:t xml:space="preserve"> (P1, P2, K)</w:t>
      </w:r>
    </w:p>
    <w:p w14:paraId="2773003C" w14:textId="77777777" w:rsidR="00A2040A" w:rsidRPr="004F39B4" w:rsidRDefault="00A2040A" w:rsidP="004F39B4">
      <w:pPr>
        <w:tabs>
          <w:tab w:val="left" w:pos="900"/>
        </w:tabs>
        <w:spacing w:line="360" w:lineRule="auto"/>
        <w:jc w:val="both"/>
        <w:rPr>
          <w:rFonts w:ascii="Arial" w:hAnsi="Arial" w:cs="Arial"/>
          <w:sz w:val="20"/>
          <w:szCs w:val="20"/>
        </w:rPr>
      </w:pPr>
    </w:p>
    <w:p w14:paraId="01DCD88A" w14:textId="714CC0C7" w:rsidR="00A2040A" w:rsidRPr="004F39B4" w:rsidRDefault="00A2040A" w:rsidP="004F39B4">
      <w:pPr>
        <w:tabs>
          <w:tab w:val="left" w:pos="900"/>
        </w:tabs>
        <w:spacing w:line="360" w:lineRule="auto"/>
        <w:jc w:val="both"/>
        <w:rPr>
          <w:rFonts w:ascii="Arial" w:hAnsi="Arial" w:cs="Arial"/>
          <w:sz w:val="20"/>
          <w:szCs w:val="20"/>
          <w:lang w:val="sv-SE"/>
        </w:rPr>
      </w:pPr>
      <w:r w:rsidRPr="004F39B4">
        <w:rPr>
          <w:rFonts w:ascii="Arial" w:hAnsi="Arial" w:cs="Arial"/>
          <w:sz w:val="20"/>
          <w:szCs w:val="20"/>
        </w:rPr>
        <w:tab/>
        <w:t xml:space="preserve">Pada pemaparan obat nyamuk bakar dengan zat aktif metofluthrin maupun </w:t>
      </w:r>
      <w:r w:rsidR="001D4768" w:rsidRPr="004F39B4">
        <w:rPr>
          <w:rFonts w:ascii="Arial" w:hAnsi="Arial" w:cs="Arial"/>
          <w:sz w:val="20"/>
          <w:szCs w:val="20"/>
        </w:rPr>
        <w:t>d-allethrin</w:t>
      </w:r>
      <w:r w:rsidRPr="004F39B4">
        <w:rPr>
          <w:rFonts w:ascii="Arial" w:hAnsi="Arial" w:cs="Arial"/>
          <w:sz w:val="20"/>
          <w:szCs w:val="20"/>
        </w:rPr>
        <w:t xml:space="preserve"> didapatkan nilai X</w:t>
      </w:r>
      <w:r w:rsidRPr="004F39B4">
        <w:rPr>
          <w:rFonts w:ascii="Arial" w:hAnsi="Arial" w:cs="Arial"/>
          <w:sz w:val="20"/>
          <w:szCs w:val="20"/>
          <w:vertAlign w:val="superscript"/>
        </w:rPr>
        <w:t>2</w:t>
      </w:r>
      <w:r w:rsidRPr="004F39B4">
        <w:rPr>
          <w:rFonts w:ascii="Arial" w:hAnsi="Arial" w:cs="Arial"/>
          <w:sz w:val="20"/>
          <w:szCs w:val="20"/>
        </w:rPr>
        <w:t xml:space="preserve"> hitung (2,168 untuk metofluthrin dan 1,59 untuk </w:t>
      </w:r>
      <w:r w:rsidR="001D4768" w:rsidRPr="004F39B4">
        <w:rPr>
          <w:rFonts w:ascii="Arial" w:hAnsi="Arial" w:cs="Arial"/>
          <w:sz w:val="20"/>
          <w:szCs w:val="20"/>
        </w:rPr>
        <w:t>d-allethrin</w:t>
      </w:r>
      <w:r w:rsidRPr="004F39B4">
        <w:rPr>
          <w:rFonts w:ascii="Arial" w:hAnsi="Arial" w:cs="Arial"/>
          <w:sz w:val="20"/>
          <w:szCs w:val="20"/>
        </w:rPr>
        <w:t>) &lt; X</w:t>
      </w:r>
      <w:r w:rsidRPr="004F39B4">
        <w:rPr>
          <w:rFonts w:ascii="Arial" w:hAnsi="Arial" w:cs="Arial"/>
          <w:sz w:val="20"/>
          <w:szCs w:val="20"/>
          <w:vertAlign w:val="superscript"/>
        </w:rPr>
        <w:t>2</w:t>
      </w:r>
      <w:r w:rsidRPr="004F39B4">
        <w:rPr>
          <w:rFonts w:ascii="Arial" w:hAnsi="Arial" w:cs="Arial"/>
          <w:sz w:val="20"/>
          <w:szCs w:val="20"/>
        </w:rPr>
        <w:t xml:space="preserve"> tabel (14,1 untuk metofluthrin dan 11,1 untuk </w:t>
      </w:r>
      <w:r w:rsidR="001D4768" w:rsidRPr="004F39B4">
        <w:rPr>
          <w:rFonts w:ascii="Arial" w:hAnsi="Arial" w:cs="Arial"/>
          <w:sz w:val="20"/>
          <w:szCs w:val="20"/>
        </w:rPr>
        <w:t>d-allethrin</w:t>
      </w:r>
      <w:r w:rsidRPr="004F39B4">
        <w:rPr>
          <w:rFonts w:ascii="Arial" w:hAnsi="Arial" w:cs="Arial"/>
          <w:sz w:val="20"/>
          <w:szCs w:val="20"/>
        </w:rPr>
        <w:t xml:space="preserve">). Jadi respon nyamuk </w:t>
      </w:r>
      <w:r w:rsidRPr="004F39B4">
        <w:rPr>
          <w:rFonts w:ascii="Arial" w:hAnsi="Arial" w:cs="Arial"/>
          <w:i/>
          <w:sz w:val="20"/>
          <w:szCs w:val="20"/>
        </w:rPr>
        <w:t>C</w:t>
      </w:r>
      <w:r w:rsidR="002C57DA">
        <w:rPr>
          <w:rFonts w:ascii="Arial" w:hAnsi="Arial" w:cs="Arial"/>
          <w:i/>
          <w:sz w:val="20"/>
          <w:szCs w:val="20"/>
          <w:lang w:val="id-ID"/>
        </w:rPr>
        <w:t>.</w:t>
      </w:r>
      <w:r w:rsidRPr="004F39B4">
        <w:rPr>
          <w:rFonts w:ascii="Arial" w:hAnsi="Arial" w:cs="Arial"/>
          <w:i/>
          <w:sz w:val="20"/>
          <w:szCs w:val="20"/>
        </w:rPr>
        <w:t xml:space="preserve"> quinquefasciatus</w:t>
      </w:r>
      <w:r w:rsidRPr="004F39B4">
        <w:rPr>
          <w:rFonts w:ascii="Arial" w:hAnsi="Arial" w:cs="Arial"/>
          <w:sz w:val="20"/>
          <w:szCs w:val="20"/>
        </w:rPr>
        <w:t xml:space="preserve"> terhadap kedua obat nyamuk bakar bersifat homogen yaitu garis regresi yang didapatkan secara bermakna menunjukkan efektivitas kedua obat nyamuk bakar. Persamaan garis regresi probit untuk respon terhadap obat nyamuk bakar dengan zat aktif metofluthrin Y = -1,07916 + 4,701605X (Gambar 2). </w:t>
      </w:r>
      <w:r w:rsidRPr="004F39B4">
        <w:rPr>
          <w:rFonts w:ascii="Arial" w:hAnsi="Arial" w:cs="Arial"/>
          <w:sz w:val="20"/>
          <w:szCs w:val="20"/>
          <w:lang w:val="sv-SE"/>
        </w:rPr>
        <w:t xml:space="preserve">Pada pemaparan dengan obat nyamuk bakar dengan zat aktif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persamaan garis regresi probitnya adalah Y = -1,309601 + 5,079198X (Gambar 2). Kedua persamaan tersebut menghasilkan grafik yang menunjukkan adanya penambahan jumlah nyamuk yang jatuh pada penambahan waktu pemaparan. Jumlah nyamuk yang jatuh pada pemaparan dengan obat nyamuk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mempunyai penambahan yang lebih pada tiap penambahan waktu dibandingan obat nyamuk bakar metofluthrin. Perbandingan efektifitas kedua obat nyamuk bakar tidak menunjukkan perbedaan yang bermakana se</w:t>
      </w:r>
      <w:r w:rsidR="00615A23" w:rsidRPr="004F39B4">
        <w:rPr>
          <w:rFonts w:ascii="Arial" w:hAnsi="Arial" w:cs="Arial"/>
          <w:sz w:val="20"/>
          <w:szCs w:val="20"/>
          <w:lang w:val="sv-SE"/>
        </w:rPr>
        <w:t>bagaimana terlihat pada G</w:t>
      </w:r>
      <w:r w:rsidRPr="004F39B4">
        <w:rPr>
          <w:rFonts w:ascii="Arial" w:hAnsi="Arial" w:cs="Arial"/>
          <w:sz w:val="20"/>
          <w:szCs w:val="20"/>
          <w:lang w:val="sv-SE"/>
        </w:rPr>
        <w:t>ambar 2</w:t>
      </w:r>
      <w:r w:rsidR="00615A23" w:rsidRPr="004F39B4">
        <w:rPr>
          <w:rFonts w:ascii="Arial" w:hAnsi="Arial" w:cs="Arial"/>
          <w:sz w:val="20"/>
          <w:szCs w:val="20"/>
          <w:lang w:val="sv-SE"/>
        </w:rPr>
        <w:t>. dimana G</w:t>
      </w:r>
      <w:r w:rsidRPr="004F39B4">
        <w:rPr>
          <w:rFonts w:ascii="Arial" w:hAnsi="Arial" w:cs="Arial"/>
          <w:sz w:val="20"/>
          <w:szCs w:val="20"/>
          <w:lang w:val="sv-SE"/>
        </w:rPr>
        <w:t>rafik A (metofluthrin) dan B (</w:t>
      </w:r>
      <w:r w:rsidR="001D4768" w:rsidRPr="004F39B4">
        <w:rPr>
          <w:rFonts w:ascii="Arial" w:hAnsi="Arial" w:cs="Arial"/>
          <w:sz w:val="20"/>
          <w:szCs w:val="20"/>
          <w:lang w:val="sv-SE"/>
        </w:rPr>
        <w:t>d-allethrin</w:t>
      </w:r>
      <w:r w:rsidRPr="004F39B4">
        <w:rPr>
          <w:rFonts w:ascii="Arial" w:hAnsi="Arial" w:cs="Arial"/>
          <w:sz w:val="20"/>
          <w:szCs w:val="20"/>
          <w:lang w:val="sv-SE"/>
        </w:rPr>
        <w:t>) saling berhimpit.</w:t>
      </w:r>
    </w:p>
    <w:p w14:paraId="106BD857" w14:textId="77777777" w:rsidR="00A2040A" w:rsidRPr="004F39B4" w:rsidRDefault="00A2040A" w:rsidP="004F39B4">
      <w:pPr>
        <w:tabs>
          <w:tab w:val="left" w:pos="900"/>
        </w:tabs>
        <w:spacing w:line="360" w:lineRule="auto"/>
        <w:jc w:val="both"/>
        <w:rPr>
          <w:rFonts w:ascii="Arial" w:hAnsi="Arial" w:cs="Arial"/>
          <w:i/>
          <w:sz w:val="20"/>
          <w:szCs w:val="20"/>
          <w:lang w:val="sv-SE"/>
        </w:rPr>
      </w:pPr>
      <w:r w:rsidRPr="004F39B4">
        <w:rPr>
          <w:rFonts w:ascii="Arial" w:hAnsi="Arial" w:cs="Arial"/>
          <w:sz w:val="20"/>
          <w:szCs w:val="20"/>
        </w:rPr>
        <w:tab/>
      </w:r>
      <w:r w:rsidRPr="004F39B4">
        <w:rPr>
          <w:rFonts w:ascii="Arial" w:hAnsi="Arial" w:cs="Arial"/>
          <w:sz w:val="20"/>
          <w:szCs w:val="20"/>
          <w:lang w:val="sv-SE"/>
        </w:rPr>
        <w:t xml:space="preserve">Garis regresi probit dibuat dengan menghubungkan </w:t>
      </w:r>
      <w:r w:rsidR="002C57DA" w:rsidRPr="004F39B4">
        <w:rPr>
          <w:rFonts w:ascii="Arial" w:hAnsi="Arial" w:cs="Arial"/>
          <w:sz w:val="20"/>
          <w:szCs w:val="20"/>
        </w:rPr>
        <w:t>p</w:t>
      </w:r>
      <w:r w:rsidR="002C57DA">
        <w:rPr>
          <w:rFonts w:ascii="Arial" w:hAnsi="Arial" w:cs="Arial"/>
          <w:sz w:val="20"/>
          <w:szCs w:val="20"/>
          <w:lang w:val="id-ID"/>
        </w:rPr>
        <w:t>ersentase</w:t>
      </w:r>
      <w:r w:rsidR="002C57DA" w:rsidRPr="004F39B4">
        <w:rPr>
          <w:rFonts w:ascii="Arial" w:hAnsi="Arial" w:cs="Arial"/>
          <w:sz w:val="20"/>
          <w:szCs w:val="20"/>
        </w:rPr>
        <w:t xml:space="preserve"> </w:t>
      </w:r>
      <w:r w:rsidRPr="004F39B4">
        <w:rPr>
          <w:rFonts w:ascii="Arial" w:hAnsi="Arial" w:cs="Arial"/>
          <w:sz w:val="20"/>
          <w:szCs w:val="20"/>
          <w:lang w:val="sv-SE"/>
        </w:rPr>
        <w:t>mortalitas nyamuk uji atau probit Y dari perhitungan persamaan dengan waktu pemaparan sebagai absis pada kertas grafik log-</w:t>
      </w:r>
      <w:r w:rsidRPr="004F39B4">
        <w:rPr>
          <w:rFonts w:ascii="Arial" w:hAnsi="Arial" w:cs="Arial"/>
          <w:sz w:val="20"/>
          <w:szCs w:val="20"/>
          <w:lang w:val="sv-SE"/>
        </w:rPr>
        <w:lastRenderedPageBreak/>
        <w:t>probit. Gambar 2</w:t>
      </w:r>
      <w:r w:rsidR="002C57DA">
        <w:rPr>
          <w:rFonts w:ascii="Arial" w:hAnsi="Arial" w:cs="Arial"/>
          <w:sz w:val="20"/>
          <w:szCs w:val="20"/>
          <w:lang w:val="id-ID"/>
        </w:rPr>
        <w:t>.</w:t>
      </w:r>
      <w:r w:rsidRPr="004F39B4">
        <w:rPr>
          <w:rFonts w:ascii="Arial" w:hAnsi="Arial" w:cs="Arial"/>
          <w:sz w:val="20"/>
          <w:szCs w:val="20"/>
          <w:lang w:val="sv-SE"/>
        </w:rPr>
        <w:t xml:space="preserve"> merupakan perbandingan efektivitas kedua obat nyamuk bakar berdasarkan </w:t>
      </w:r>
      <w:r w:rsidR="002C57DA" w:rsidRPr="004F39B4">
        <w:rPr>
          <w:rFonts w:ascii="Arial" w:hAnsi="Arial" w:cs="Arial"/>
          <w:i/>
          <w:sz w:val="20"/>
          <w:szCs w:val="20"/>
          <w:lang w:val="sv-SE"/>
        </w:rPr>
        <w:t>lethal time</w:t>
      </w:r>
      <w:r w:rsidR="002C57DA">
        <w:rPr>
          <w:rFonts w:ascii="Arial" w:hAnsi="Arial" w:cs="Arial"/>
          <w:i/>
          <w:sz w:val="20"/>
          <w:szCs w:val="20"/>
          <w:lang w:val="id-ID"/>
        </w:rPr>
        <w:t xml:space="preserve"> </w:t>
      </w:r>
      <w:r w:rsidR="002C57DA" w:rsidRPr="002C57DA">
        <w:rPr>
          <w:rFonts w:ascii="Arial" w:hAnsi="Arial" w:cs="Arial"/>
          <w:sz w:val="20"/>
          <w:szCs w:val="20"/>
          <w:lang w:val="id-ID"/>
        </w:rPr>
        <w:t>(LT)</w:t>
      </w:r>
      <w:r w:rsidRPr="002C57DA">
        <w:rPr>
          <w:rFonts w:ascii="Arial" w:hAnsi="Arial" w:cs="Arial"/>
          <w:sz w:val="20"/>
          <w:szCs w:val="20"/>
          <w:lang w:val="sv-SE"/>
        </w:rPr>
        <w:t>.</w:t>
      </w:r>
    </w:p>
    <w:p w14:paraId="1457298C" w14:textId="77777777" w:rsidR="00A2040A" w:rsidRPr="004F39B4" w:rsidRDefault="00A2040A" w:rsidP="004F39B4">
      <w:pPr>
        <w:tabs>
          <w:tab w:val="left" w:pos="900"/>
        </w:tabs>
        <w:spacing w:line="360" w:lineRule="auto"/>
        <w:jc w:val="both"/>
        <w:rPr>
          <w:rFonts w:ascii="Arial" w:hAnsi="Arial" w:cs="Arial"/>
          <w:sz w:val="20"/>
          <w:szCs w:val="20"/>
          <w:lang w:val="sv-SE"/>
        </w:rPr>
      </w:pPr>
      <w:r w:rsidRPr="004F39B4">
        <w:rPr>
          <w:rFonts w:ascii="Arial" w:hAnsi="Arial" w:cs="Arial"/>
          <w:sz w:val="20"/>
          <w:szCs w:val="20"/>
          <w:lang w:val="sv-SE"/>
        </w:rPr>
        <w:tab/>
        <w:t>Obat nyamuk bakar dengan zat aktif metofluthrin dengan analisis probit diperoleh 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dan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terhadap nyamuk </w:t>
      </w:r>
      <w:r w:rsidRPr="004F39B4">
        <w:rPr>
          <w:rFonts w:ascii="Arial" w:hAnsi="Arial" w:cs="Arial"/>
          <w:i/>
          <w:sz w:val="20"/>
          <w:szCs w:val="20"/>
          <w:lang w:val="sv-SE"/>
        </w:rPr>
        <w:t>C</w:t>
      </w:r>
      <w:r w:rsidR="002C57DA">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 19,6335 dengan kisaran batas bawah 18,261 dan batas atas 21,1091 dan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 36,7802 dengan kisaran batas bawah 33,5519 dan batas atas 40,319.</w:t>
      </w:r>
    </w:p>
    <w:p w14:paraId="6EE1A338" w14:textId="77777777" w:rsidR="00A2040A" w:rsidRPr="004F39B4" w:rsidRDefault="00A2040A" w:rsidP="004F39B4">
      <w:pPr>
        <w:tabs>
          <w:tab w:val="left" w:pos="900"/>
        </w:tabs>
        <w:spacing w:line="360" w:lineRule="auto"/>
        <w:jc w:val="both"/>
        <w:rPr>
          <w:rFonts w:ascii="Arial" w:hAnsi="Arial" w:cs="Arial"/>
          <w:sz w:val="20"/>
          <w:szCs w:val="20"/>
          <w:lang w:val="sv-SE"/>
        </w:rPr>
      </w:pPr>
      <w:r w:rsidRPr="004F39B4">
        <w:rPr>
          <w:rFonts w:ascii="Arial" w:hAnsi="Arial" w:cs="Arial"/>
          <w:sz w:val="20"/>
          <w:szCs w:val="20"/>
          <w:lang w:val="sv-SE"/>
        </w:rPr>
        <w:tab/>
        <w:t>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dan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yang menunjukkan efektifitas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yang terkandung dalam obat nyamuk bakar terhadap </w:t>
      </w:r>
      <w:r w:rsidRPr="004F39B4">
        <w:rPr>
          <w:rFonts w:ascii="Arial" w:hAnsi="Arial" w:cs="Arial"/>
          <w:i/>
          <w:sz w:val="20"/>
          <w:szCs w:val="20"/>
          <w:lang w:val="sv-SE"/>
        </w:rPr>
        <w:t>C</w:t>
      </w:r>
      <w:r w:rsidR="002B3CAC">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xml:space="preserve"> sebesar 17,468 untuk 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dengan kisaran batas bawah 16,224 dan batas atas 18,8074  serta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 31,2316 dengan kisaran batas bawah 28,3301 dan batas atas 34,4302.</w:t>
      </w:r>
    </w:p>
    <w:p w14:paraId="613F807F" w14:textId="77777777" w:rsidR="00A2040A" w:rsidRPr="004F39B4" w:rsidRDefault="00A2040A" w:rsidP="004F39B4">
      <w:pPr>
        <w:tabs>
          <w:tab w:val="left" w:pos="900"/>
        </w:tabs>
        <w:spacing w:line="360" w:lineRule="auto"/>
        <w:jc w:val="center"/>
        <w:rPr>
          <w:rFonts w:ascii="Arial" w:hAnsi="Arial" w:cs="Arial"/>
          <w:sz w:val="20"/>
          <w:szCs w:val="20"/>
        </w:rPr>
      </w:pPr>
      <w:r w:rsidRPr="004F39B4">
        <w:rPr>
          <w:rFonts w:ascii="Arial" w:hAnsi="Arial" w:cs="Arial"/>
          <w:noProof/>
          <w:sz w:val="20"/>
          <w:szCs w:val="20"/>
          <w:lang w:val="id-ID" w:eastAsia="id-ID"/>
        </w:rPr>
        <w:drawing>
          <wp:inline distT="0" distB="0" distL="0" distR="0" wp14:anchorId="1C8A1664" wp14:editId="7889BF1C">
            <wp:extent cx="2543175" cy="3133725"/>
            <wp:effectExtent l="19050" t="0" r="9525" b="0"/>
            <wp:docPr id="2" name="Picture 2" descr="Imag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3"/>
                    <pic:cNvPicPr>
                      <a:picLocks noChangeAspect="1" noChangeArrowheads="1"/>
                    </pic:cNvPicPr>
                  </pic:nvPicPr>
                  <pic:blipFill>
                    <a:blip r:embed="rId11" cstate="print"/>
                    <a:srcRect/>
                    <a:stretch>
                      <a:fillRect/>
                    </a:stretch>
                  </pic:blipFill>
                  <pic:spPr bwMode="auto">
                    <a:xfrm>
                      <a:off x="0" y="0"/>
                      <a:ext cx="2543175" cy="3133725"/>
                    </a:xfrm>
                    <a:prstGeom prst="rect">
                      <a:avLst/>
                    </a:prstGeom>
                    <a:noFill/>
                    <a:ln w="9525">
                      <a:noFill/>
                      <a:miter lim="800000"/>
                      <a:headEnd/>
                      <a:tailEnd/>
                    </a:ln>
                  </pic:spPr>
                </pic:pic>
              </a:graphicData>
            </a:graphic>
          </wp:inline>
        </w:drawing>
      </w:r>
    </w:p>
    <w:p w14:paraId="5C316A5E" w14:textId="77777777" w:rsidR="00A2040A" w:rsidRPr="004F39B4" w:rsidRDefault="00A2040A" w:rsidP="004F39B4">
      <w:pPr>
        <w:tabs>
          <w:tab w:val="left" w:pos="900"/>
        </w:tabs>
        <w:spacing w:line="360" w:lineRule="auto"/>
        <w:jc w:val="both"/>
        <w:rPr>
          <w:rFonts w:ascii="Arial" w:hAnsi="Arial" w:cs="Arial"/>
          <w:sz w:val="20"/>
          <w:szCs w:val="20"/>
          <w:lang w:val="es-MX"/>
        </w:rPr>
      </w:pP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proofErr w:type="gramStart"/>
      <w:r w:rsidRPr="004F39B4">
        <w:rPr>
          <w:rFonts w:ascii="Arial" w:hAnsi="Arial" w:cs="Arial"/>
          <w:sz w:val="20"/>
          <w:szCs w:val="20"/>
          <w:lang w:val="es-MX"/>
        </w:rPr>
        <w:t>A :</w:t>
      </w:r>
      <w:proofErr w:type="gramEnd"/>
      <w:r w:rsidRPr="004F39B4">
        <w:rPr>
          <w:rFonts w:ascii="Arial" w:hAnsi="Arial" w:cs="Arial"/>
          <w:sz w:val="20"/>
          <w:szCs w:val="20"/>
          <w:lang w:val="es-MX"/>
        </w:rPr>
        <w:t xml:space="preserve"> Y = -1,07916 + 4,701605X</w:t>
      </w:r>
    </w:p>
    <w:p w14:paraId="6ECA7701" w14:textId="77777777" w:rsidR="00A2040A" w:rsidRPr="004F39B4" w:rsidRDefault="00A2040A" w:rsidP="004F39B4">
      <w:pPr>
        <w:tabs>
          <w:tab w:val="left" w:pos="900"/>
        </w:tabs>
        <w:spacing w:line="360" w:lineRule="auto"/>
        <w:jc w:val="both"/>
        <w:rPr>
          <w:rFonts w:ascii="Arial" w:hAnsi="Arial" w:cs="Arial"/>
          <w:sz w:val="20"/>
          <w:szCs w:val="20"/>
          <w:lang w:val="es-MX"/>
        </w:rPr>
      </w:pP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proofErr w:type="gramStart"/>
      <w:r w:rsidRPr="004F39B4">
        <w:rPr>
          <w:rFonts w:ascii="Arial" w:hAnsi="Arial" w:cs="Arial"/>
          <w:sz w:val="20"/>
          <w:szCs w:val="20"/>
          <w:lang w:val="es-MX"/>
        </w:rPr>
        <w:t>B :</w:t>
      </w:r>
      <w:proofErr w:type="gramEnd"/>
      <w:r w:rsidRPr="004F39B4">
        <w:rPr>
          <w:rFonts w:ascii="Arial" w:hAnsi="Arial" w:cs="Arial"/>
          <w:sz w:val="20"/>
          <w:szCs w:val="20"/>
          <w:lang w:val="es-MX"/>
        </w:rPr>
        <w:t xml:space="preserve"> Y = -1,309601 + 5,079198X</w:t>
      </w:r>
    </w:p>
    <w:p w14:paraId="68445FEA" w14:textId="77777777" w:rsidR="00A2040A" w:rsidRPr="004F39B4" w:rsidRDefault="00A2040A" w:rsidP="004F39B4">
      <w:pPr>
        <w:tabs>
          <w:tab w:val="left" w:pos="900"/>
        </w:tabs>
        <w:spacing w:line="360" w:lineRule="auto"/>
        <w:jc w:val="both"/>
        <w:rPr>
          <w:rFonts w:ascii="Arial" w:hAnsi="Arial" w:cs="Arial"/>
          <w:sz w:val="20"/>
          <w:szCs w:val="20"/>
          <w:lang w:val="es-MX"/>
        </w:rPr>
      </w:pP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proofErr w:type="gramStart"/>
      <w:r w:rsidRPr="004F39B4">
        <w:rPr>
          <w:rFonts w:ascii="Arial" w:hAnsi="Arial" w:cs="Arial"/>
          <w:sz w:val="20"/>
          <w:szCs w:val="20"/>
          <w:lang w:val="es-MX"/>
        </w:rPr>
        <w:t>Y :</w:t>
      </w:r>
      <w:proofErr w:type="gramEnd"/>
      <w:r w:rsidRPr="004F39B4">
        <w:rPr>
          <w:rFonts w:ascii="Arial" w:hAnsi="Arial" w:cs="Arial"/>
          <w:sz w:val="20"/>
          <w:szCs w:val="20"/>
          <w:lang w:val="es-MX"/>
        </w:rPr>
        <w:t xml:space="preserve"> </w:t>
      </w:r>
      <w:r w:rsidR="00031B69">
        <w:rPr>
          <w:rFonts w:ascii="Arial" w:hAnsi="Arial" w:cs="Arial"/>
          <w:sz w:val="20"/>
          <w:szCs w:val="20"/>
          <w:lang w:val="id-ID"/>
        </w:rPr>
        <w:t>Persentase</w:t>
      </w:r>
      <w:r w:rsidR="00031B69" w:rsidRPr="004F39B4">
        <w:rPr>
          <w:rFonts w:ascii="Arial" w:hAnsi="Arial" w:cs="Arial"/>
          <w:sz w:val="20"/>
          <w:szCs w:val="20"/>
        </w:rPr>
        <w:t xml:space="preserve"> </w:t>
      </w:r>
      <w:r w:rsidRPr="004F39B4">
        <w:rPr>
          <w:rFonts w:ascii="Arial" w:hAnsi="Arial" w:cs="Arial"/>
          <w:sz w:val="20"/>
          <w:szCs w:val="20"/>
          <w:lang w:val="es-MX"/>
        </w:rPr>
        <w:t>mortalitas atau Probit mortalitas</w:t>
      </w:r>
    </w:p>
    <w:p w14:paraId="22208C45" w14:textId="77777777" w:rsidR="00A2040A" w:rsidRPr="004F39B4" w:rsidRDefault="00A2040A" w:rsidP="004F39B4">
      <w:pPr>
        <w:tabs>
          <w:tab w:val="left" w:pos="900"/>
        </w:tabs>
        <w:spacing w:line="360" w:lineRule="auto"/>
        <w:jc w:val="both"/>
        <w:rPr>
          <w:rFonts w:ascii="Arial" w:hAnsi="Arial" w:cs="Arial"/>
          <w:sz w:val="20"/>
          <w:szCs w:val="20"/>
          <w:lang w:val="es-MX"/>
        </w:rPr>
      </w:pP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r w:rsidRPr="004F39B4">
        <w:rPr>
          <w:rFonts w:ascii="Arial" w:hAnsi="Arial" w:cs="Arial"/>
          <w:sz w:val="20"/>
          <w:szCs w:val="20"/>
          <w:lang w:val="es-MX"/>
        </w:rPr>
        <w:tab/>
      </w:r>
      <w:proofErr w:type="gramStart"/>
      <w:r w:rsidRPr="004F39B4">
        <w:rPr>
          <w:rFonts w:ascii="Arial" w:hAnsi="Arial" w:cs="Arial"/>
          <w:sz w:val="20"/>
          <w:szCs w:val="20"/>
          <w:lang w:val="es-MX"/>
        </w:rPr>
        <w:t>X :</w:t>
      </w:r>
      <w:proofErr w:type="gramEnd"/>
      <w:r w:rsidRPr="004F39B4">
        <w:rPr>
          <w:rFonts w:ascii="Arial" w:hAnsi="Arial" w:cs="Arial"/>
          <w:sz w:val="20"/>
          <w:szCs w:val="20"/>
          <w:lang w:val="es-MX"/>
        </w:rPr>
        <w:t xml:space="preserve"> Waktu pemaparan</w:t>
      </w:r>
    </w:p>
    <w:p w14:paraId="55B1FAFF" w14:textId="77777777" w:rsidR="00A2040A" w:rsidRPr="004F39B4" w:rsidRDefault="00A2040A" w:rsidP="004F39B4">
      <w:pPr>
        <w:tabs>
          <w:tab w:val="left" w:pos="900"/>
        </w:tabs>
        <w:spacing w:line="360" w:lineRule="auto"/>
        <w:jc w:val="both"/>
        <w:rPr>
          <w:rFonts w:ascii="Arial" w:hAnsi="Arial" w:cs="Arial"/>
          <w:sz w:val="20"/>
          <w:szCs w:val="20"/>
          <w:lang w:val="es-MX"/>
        </w:rPr>
      </w:pPr>
      <w:r w:rsidRPr="004F39B4">
        <w:rPr>
          <w:rFonts w:ascii="Arial" w:hAnsi="Arial" w:cs="Arial"/>
          <w:sz w:val="20"/>
          <w:szCs w:val="20"/>
          <w:lang w:val="es-MX"/>
        </w:rPr>
        <w:t xml:space="preserve">Gambar 2. Perbandingan </w:t>
      </w:r>
      <w:r w:rsidR="002B3CAC" w:rsidRPr="004F39B4">
        <w:rPr>
          <w:rFonts w:ascii="Arial" w:hAnsi="Arial" w:cs="Arial"/>
          <w:sz w:val="20"/>
          <w:szCs w:val="20"/>
          <w:lang w:val="es-MX"/>
        </w:rPr>
        <w:t xml:space="preserve">Garis Regresi Probit Mortalitas Nyamuk </w:t>
      </w:r>
      <w:r w:rsidRPr="004F39B4">
        <w:rPr>
          <w:rFonts w:ascii="Arial" w:hAnsi="Arial" w:cs="Arial"/>
          <w:i/>
          <w:sz w:val="20"/>
          <w:szCs w:val="20"/>
          <w:lang w:val="es-MX"/>
        </w:rPr>
        <w:t>C</w:t>
      </w:r>
      <w:r w:rsidR="002B3CAC">
        <w:rPr>
          <w:rFonts w:ascii="Arial" w:hAnsi="Arial" w:cs="Arial"/>
          <w:i/>
          <w:sz w:val="20"/>
          <w:szCs w:val="20"/>
          <w:lang w:val="id-ID"/>
        </w:rPr>
        <w:t>.</w:t>
      </w:r>
      <w:r w:rsidRPr="004F39B4">
        <w:rPr>
          <w:rFonts w:ascii="Arial" w:hAnsi="Arial" w:cs="Arial"/>
          <w:i/>
          <w:sz w:val="20"/>
          <w:szCs w:val="20"/>
          <w:lang w:val="es-MX"/>
        </w:rPr>
        <w:t xml:space="preserve"> quinquefasciatus </w:t>
      </w:r>
      <w:r w:rsidRPr="004F39B4">
        <w:rPr>
          <w:rFonts w:ascii="Arial" w:hAnsi="Arial" w:cs="Arial"/>
          <w:sz w:val="20"/>
          <w:szCs w:val="20"/>
          <w:lang w:val="es-MX"/>
        </w:rPr>
        <w:t xml:space="preserve">yang </w:t>
      </w:r>
      <w:r w:rsidR="002B3CAC">
        <w:rPr>
          <w:rFonts w:ascii="Arial" w:hAnsi="Arial" w:cs="Arial"/>
          <w:sz w:val="20"/>
          <w:szCs w:val="20"/>
          <w:lang w:val="id-ID"/>
        </w:rPr>
        <w:t>D</w:t>
      </w:r>
      <w:r w:rsidRPr="004F39B4">
        <w:rPr>
          <w:rFonts w:ascii="Arial" w:hAnsi="Arial" w:cs="Arial"/>
          <w:sz w:val="20"/>
          <w:szCs w:val="20"/>
          <w:lang w:val="es-MX"/>
        </w:rPr>
        <w:t xml:space="preserve">iuji dengan </w:t>
      </w:r>
      <w:r w:rsidR="002B3CAC" w:rsidRPr="004F39B4">
        <w:rPr>
          <w:rFonts w:ascii="Arial" w:hAnsi="Arial" w:cs="Arial"/>
          <w:sz w:val="20"/>
          <w:szCs w:val="20"/>
          <w:lang w:val="es-MX"/>
        </w:rPr>
        <w:t xml:space="preserve">Obat Nyamuk Bakar </w:t>
      </w:r>
      <w:r w:rsidRPr="004F39B4">
        <w:rPr>
          <w:rFonts w:ascii="Arial" w:hAnsi="Arial" w:cs="Arial"/>
          <w:sz w:val="20"/>
          <w:szCs w:val="20"/>
          <w:lang w:val="es-MX"/>
        </w:rPr>
        <w:t xml:space="preserve">dengan </w:t>
      </w:r>
      <w:r w:rsidR="002B3CAC" w:rsidRPr="004F39B4">
        <w:rPr>
          <w:rFonts w:ascii="Arial" w:hAnsi="Arial" w:cs="Arial"/>
          <w:sz w:val="20"/>
          <w:szCs w:val="20"/>
          <w:lang w:val="es-MX"/>
        </w:rPr>
        <w:t xml:space="preserve">Zat Aktif Metofluthrin </w:t>
      </w:r>
      <w:r w:rsidRPr="004F39B4">
        <w:rPr>
          <w:rFonts w:ascii="Arial" w:hAnsi="Arial" w:cs="Arial"/>
          <w:sz w:val="20"/>
          <w:szCs w:val="20"/>
          <w:lang w:val="es-MX"/>
        </w:rPr>
        <w:t xml:space="preserve">dan </w:t>
      </w:r>
      <w:r w:rsidR="001D4768" w:rsidRPr="004F39B4">
        <w:rPr>
          <w:rFonts w:ascii="Arial" w:hAnsi="Arial" w:cs="Arial"/>
          <w:sz w:val="20"/>
          <w:szCs w:val="20"/>
          <w:lang w:val="es-MX"/>
        </w:rPr>
        <w:t>d-</w:t>
      </w:r>
      <w:r w:rsidR="002B3CAC">
        <w:rPr>
          <w:rFonts w:ascii="Arial" w:hAnsi="Arial" w:cs="Arial"/>
          <w:sz w:val="20"/>
          <w:szCs w:val="20"/>
          <w:lang w:val="id-ID"/>
        </w:rPr>
        <w:t>A</w:t>
      </w:r>
      <w:r w:rsidR="001D4768" w:rsidRPr="004F39B4">
        <w:rPr>
          <w:rFonts w:ascii="Arial" w:hAnsi="Arial" w:cs="Arial"/>
          <w:sz w:val="20"/>
          <w:szCs w:val="20"/>
          <w:lang w:val="es-MX"/>
        </w:rPr>
        <w:t>llethrin</w:t>
      </w:r>
      <w:r w:rsidRPr="004F39B4">
        <w:rPr>
          <w:rFonts w:ascii="Arial" w:hAnsi="Arial" w:cs="Arial"/>
          <w:sz w:val="20"/>
          <w:szCs w:val="20"/>
          <w:lang w:val="es-MX"/>
        </w:rPr>
        <w:t>.</w:t>
      </w:r>
    </w:p>
    <w:p w14:paraId="27F6F0DD" w14:textId="77777777" w:rsidR="002B3CAC" w:rsidRDefault="00A2040A" w:rsidP="004F39B4">
      <w:pPr>
        <w:tabs>
          <w:tab w:val="left" w:pos="900"/>
        </w:tabs>
        <w:spacing w:line="360" w:lineRule="auto"/>
        <w:jc w:val="both"/>
        <w:rPr>
          <w:rFonts w:ascii="Arial" w:hAnsi="Arial" w:cs="Arial"/>
          <w:b/>
          <w:sz w:val="20"/>
          <w:szCs w:val="20"/>
          <w:lang w:val="id-ID"/>
        </w:rPr>
      </w:pPr>
      <w:r w:rsidRPr="004F39B4">
        <w:rPr>
          <w:rFonts w:ascii="Arial" w:hAnsi="Arial" w:cs="Arial"/>
          <w:b/>
          <w:sz w:val="20"/>
          <w:szCs w:val="20"/>
        </w:rPr>
        <w:tab/>
      </w:r>
    </w:p>
    <w:p w14:paraId="47831B29" w14:textId="77777777" w:rsidR="00A2040A" w:rsidRPr="004F39B4" w:rsidRDefault="002B3CAC" w:rsidP="004F39B4">
      <w:pPr>
        <w:tabs>
          <w:tab w:val="left" w:pos="900"/>
        </w:tabs>
        <w:spacing w:line="360" w:lineRule="auto"/>
        <w:jc w:val="both"/>
        <w:rPr>
          <w:rFonts w:ascii="Arial" w:hAnsi="Arial" w:cs="Arial"/>
          <w:sz w:val="20"/>
          <w:szCs w:val="20"/>
        </w:rPr>
      </w:pPr>
      <w:r>
        <w:rPr>
          <w:rFonts w:ascii="Arial" w:hAnsi="Arial" w:cs="Arial"/>
          <w:b/>
          <w:sz w:val="20"/>
          <w:szCs w:val="20"/>
          <w:lang w:val="id-ID"/>
        </w:rPr>
        <w:tab/>
      </w:r>
      <w:r w:rsidR="002C57DA">
        <w:rPr>
          <w:rFonts w:ascii="Arial" w:hAnsi="Arial" w:cs="Arial"/>
          <w:sz w:val="20"/>
          <w:szCs w:val="20"/>
          <w:lang w:val="id-ID"/>
        </w:rPr>
        <w:t>Persentase</w:t>
      </w:r>
      <w:r w:rsidR="002C57DA" w:rsidRPr="004F39B4">
        <w:rPr>
          <w:rFonts w:ascii="Arial" w:hAnsi="Arial" w:cs="Arial"/>
          <w:sz w:val="20"/>
          <w:szCs w:val="20"/>
        </w:rPr>
        <w:t xml:space="preserve"> </w:t>
      </w:r>
      <w:r w:rsidR="00A2040A" w:rsidRPr="004F39B4">
        <w:rPr>
          <w:rFonts w:ascii="Arial" w:hAnsi="Arial" w:cs="Arial"/>
          <w:sz w:val="20"/>
          <w:szCs w:val="20"/>
        </w:rPr>
        <w:t xml:space="preserve">mortalitas nyamuk </w:t>
      </w:r>
      <w:r w:rsidR="00A2040A" w:rsidRPr="004F39B4">
        <w:rPr>
          <w:rFonts w:ascii="Arial" w:hAnsi="Arial" w:cs="Arial"/>
          <w:i/>
          <w:sz w:val="20"/>
          <w:szCs w:val="20"/>
        </w:rPr>
        <w:t>C</w:t>
      </w:r>
      <w:r>
        <w:rPr>
          <w:rFonts w:ascii="Arial" w:hAnsi="Arial" w:cs="Arial"/>
          <w:i/>
          <w:sz w:val="20"/>
          <w:szCs w:val="20"/>
          <w:lang w:val="id-ID"/>
        </w:rPr>
        <w:t>.</w:t>
      </w:r>
      <w:r w:rsidR="00A2040A" w:rsidRPr="004F39B4">
        <w:rPr>
          <w:rFonts w:ascii="Arial" w:hAnsi="Arial" w:cs="Arial"/>
          <w:i/>
          <w:sz w:val="20"/>
          <w:szCs w:val="20"/>
        </w:rPr>
        <w:t xml:space="preserve"> quinquefasciatus</w:t>
      </w:r>
      <w:r w:rsidR="00A2040A" w:rsidRPr="004F39B4">
        <w:rPr>
          <w:rFonts w:ascii="Arial" w:hAnsi="Arial" w:cs="Arial"/>
          <w:sz w:val="20"/>
          <w:szCs w:val="20"/>
        </w:rPr>
        <w:t xml:space="preserve"> baik pada pemaparan dengan obat nyamuk bakar berbahan aktif metofluthrin maupun </w:t>
      </w:r>
      <w:r w:rsidR="001D4768" w:rsidRPr="004F39B4">
        <w:rPr>
          <w:rFonts w:ascii="Arial" w:hAnsi="Arial" w:cs="Arial"/>
          <w:sz w:val="20"/>
          <w:szCs w:val="20"/>
        </w:rPr>
        <w:t>d-allethrin</w:t>
      </w:r>
      <w:r w:rsidR="00A2040A" w:rsidRPr="004F39B4">
        <w:rPr>
          <w:rFonts w:ascii="Arial" w:hAnsi="Arial" w:cs="Arial"/>
          <w:sz w:val="20"/>
          <w:szCs w:val="20"/>
        </w:rPr>
        <w:t xml:space="preserve"> menunjukkan hasil 0% setelah 5 menit pemaparan. Hal ini menunjukkan bahwa setelah 5 menit pemaparan daya insektisida kedua obat ny</w:t>
      </w:r>
      <w:r w:rsidR="00615A23" w:rsidRPr="004F39B4">
        <w:rPr>
          <w:rFonts w:ascii="Arial" w:hAnsi="Arial" w:cs="Arial"/>
          <w:sz w:val="20"/>
          <w:szCs w:val="20"/>
        </w:rPr>
        <w:t>amuk bakar belum bekerja</w:t>
      </w:r>
      <w:r>
        <w:rPr>
          <w:rFonts w:ascii="Arial" w:hAnsi="Arial" w:cs="Arial"/>
          <w:sz w:val="20"/>
          <w:szCs w:val="20"/>
          <w:lang w:val="id-ID"/>
        </w:rPr>
        <w:t>.</w:t>
      </w:r>
      <w:r w:rsidR="00615A23" w:rsidRPr="004F39B4">
        <w:rPr>
          <w:rFonts w:ascii="Arial" w:hAnsi="Arial" w:cs="Arial"/>
          <w:sz w:val="20"/>
          <w:szCs w:val="20"/>
        </w:rPr>
        <w:t xml:space="preserve"> </w:t>
      </w:r>
      <w:r>
        <w:rPr>
          <w:rFonts w:ascii="Arial" w:hAnsi="Arial" w:cs="Arial"/>
          <w:sz w:val="20"/>
          <w:szCs w:val="20"/>
          <w:lang w:val="id-ID"/>
        </w:rPr>
        <w:t>P</w:t>
      </w:r>
      <w:r w:rsidR="00615A23" w:rsidRPr="004F39B4">
        <w:rPr>
          <w:rFonts w:ascii="Arial" w:hAnsi="Arial" w:cs="Arial"/>
          <w:sz w:val="20"/>
          <w:szCs w:val="20"/>
        </w:rPr>
        <w:t>ada T</w:t>
      </w:r>
      <w:r w:rsidR="00A2040A" w:rsidRPr="004F39B4">
        <w:rPr>
          <w:rFonts w:ascii="Arial" w:hAnsi="Arial" w:cs="Arial"/>
          <w:sz w:val="20"/>
          <w:szCs w:val="20"/>
        </w:rPr>
        <w:t>abel 1</w:t>
      </w:r>
      <w:r w:rsidR="00615A23" w:rsidRPr="004F39B4">
        <w:rPr>
          <w:rFonts w:ascii="Arial" w:hAnsi="Arial" w:cs="Arial"/>
          <w:sz w:val="20"/>
          <w:szCs w:val="20"/>
        </w:rPr>
        <w:t>.</w:t>
      </w:r>
      <w:r w:rsidR="00A2040A" w:rsidRPr="004F39B4">
        <w:rPr>
          <w:rFonts w:ascii="Arial" w:hAnsi="Arial" w:cs="Arial"/>
          <w:sz w:val="20"/>
          <w:szCs w:val="20"/>
        </w:rPr>
        <w:t xml:space="preserve">  dapat dilihat bahwa pada kelompok kontrol </w:t>
      </w:r>
      <w:r w:rsidR="002C57DA" w:rsidRPr="004F39B4">
        <w:rPr>
          <w:rFonts w:ascii="Arial" w:hAnsi="Arial" w:cs="Arial"/>
          <w:sz w:val="20"/>
          <w:szCs w:val="20"/>
        </w:rPr>
        <w:t>p</w:t>
      </w:r>
      <w:r w:rsidR="002C57DA">
        <w:rPr>
          <w:rFonts w:ascii="Arial" w:hAnsi="Arial" w:cs="Arial"/>
          <w:sz w:val="20"/>
          <w:szCs w:val="20"/>
          <w:lang w:val="id-ID"/>
        </w:rPr>
        <w:t>ersentase</w:t>
      </w:r>
      <w:r w:rsidR="002C57DA" w:rsidRPr="004F39B4">
        <w:rPr>
          <w:rFonts w:ascii="Arial" w:hAnsi="Arial" w:cs="Arial"/>
          <w:sz w:val="20"/>
          <w:szCs w:val="20"/>
        </w:rPr>
        <w:t xml:space="preserve"> </w:t>
      </w:r>
      <w:r w:rsidR="00A2040A" w:rsidRPr="004F39B4">
        <w:rPr>
          <w:rFonts w:ascii="Arial" w:hAnsi="Arial" w:cs="Arial"/>
          <w:i/>
          <w:sz w:val="20"/>
          <w:szCs w:val="20"/>
        </w:rPr>
        <w:t>knockdown</w:t>
      </w:r>
      <w:r w:rsidR="00A2040A" w:rsidRPr="004F39B4">
        <w:rPr>
          <w:rFonts w:ascii="Arial" w:hAnsi="Arial" w:cs="Arial"/>
          <w:sz w:val="20"/>
          <w:szCs w:val="20"/>
        </w:rPr>
        <w:t xml:space="preserve"> nyamuk 0% yang menunjukkan kondisi kotak kaca bebas dari bahan insektisida.</w:t>
      </w:r>
    </w:p>
    <w:p w14:paraId="0BB5DBAC" w14:textId="77777777" w:rsidR="00A2040A" w:rsidRPr="004F39B4" w:rsidRDefault="00A2040A" w:rsidP="004F39B4">
      <w:pPr>
        <w:tabs>
          <w:tab w:val="left" w:pos="900"/>
        </w:tabs>
        <w:spacing w:line="360" w:lineRule="auto"/>
        <w:jc w:val="both"/>
        <w:rPr>
          <w:rFonts w:ascii="Arial" w:hAnsi="Arial" w:cs="Arial"/>
          <w:sz w:val="20"/>
          <w:szCs w:val="20"/>
          <w:lang w:val="sv-SE"/>
        </w:rPr>
      </w:pPr>
      <w:r w:rsidRPr="004F39B4">
        <w:rPr>
          <w:rFonts w:ascii="Arial" w:hAnsi="Arial" w:cs="Arial"/>
          <w:sz w:val="20"/>
          <w:szCs w:val="20"/>
        </w:rPr>
        <w:lastRenderedPageBreak/>
        <w:tab/>
      </w:r>
      <w:r w:rsidRPr="004F39B4">
        <w:rPr>
          <w:rFonts w:ascii="Arial" w:hAnsi="Arial" w:cs="Arial"/>
          <w:sz w:val="20"/>
          <w:szCs w:val="20"/>
          <w:lang w:val="sv-SE"/>
        </w:rPr>
        <w:t>Pe</w:t>
      </w:r>
      <w:r w:rsidR="002B3CAC">
        <w:rPr>
          <w:rFonts w:ascii="Arial" w:hAnsi="Arial" w:cs="Arial"/>
          <w:sz w:val="20"/>
          <w:szCs w:val="20"/>
          <w:lang w:val="sv-SE"/>
        </w:rPr>
        <w:t>ngamatan terakhir pada menit ke</w:t>
      </w:r>
      <w:r w:rsidR="002B3CAC">
        <w:rPr>
          <w:rFonts w:ascii="Arial" w:hAnsi="Arial" w:cs="Arial"/>
          <w:sz w:val="20"/>
          <w:szCs w:val="20"/>
          <w:lang w:val="id-ID"/>
        </w:rPr>
        <w:t>-</w:t>
      </w:r>
      <w:r w:rsidRPr="004F39B4">
        <w:rPr>
          <w:rFonts w:ascii="Arial" w:hAnsi="Arial" w:cs="Arial"/>
          <w:sz w:val="20"/>
          <w:szCs w:val="20"/>
          <w:lang w:val="sv-SE"/>
        </w:rPr>
        <w:t xml:space="preserve">50, mortalitas nyamuk uji dengan paparan obat nyamuk bakar dengan zat aktif metofluthrin sebesar 98,35%. Pada pemaparan dengan obat nyamuk bakar berbahan aktif </w:t>
      </w:r>
      <w:r w:rsidR="001D4768" w:rsidRPr="004F39B4">
        <w:rPr>
          <w:rFonts w:ascii="Arial" w:hAnsi="Arial" w:cs="Arial"/>
          <w:sz w:val="20"/>
          <w:szCs w:val="20"/>
          <w:lang w:val="sv-SE"/>
        </w:rPr>
        <w:t>d-allethrin</w:t>
      </w:r>
      <w:r w:rsidRPr="004F39B4">
        <w:rPr>
          <w:rFonts w:ascii="Arial" w:hAnsi="Arial" w:cs="Arial"/>
          <w:sz w:val="20"/>
          <w:szCs w:val="20"/>
          <w:lang w:val="sv-SE"/>
        </w:rPr>
        <w:t>, mortalitas nyamuk yang didapat tel</w:t>
      </w:r>
      <w:r w:rsidR="002B3CAC">
        <w:rPr>
          <w:rFonts w:ascii="Arial" w:hAnsi="Arial" w:cs="Arial"/>
          <w:sz w:val="20"/>
          <w:szCs w:val="20"/>
          <w:lang w:val="sv-SE"/>
        </w:rPr>
        <w:t>ah mencapai 100% sejak menit ke</w:t>
      </w:r>
      <w:r w:rsidR="002B3CAC">
        <w:rPr>
          <w:rFonts w:ascii="Arial" w:hAnsi="Arial" w:cs="Arial"/>
          <w:sz w:val="20"/>
          <w:szCs w:val="20"/>
          <w:lang w:val="id-ID"/>
        </w:rPr>
        <w:t>-</w:t>
      </w:r>
      <w:r w:rsidRPr="004F39B4">
        <w:rPr>
          <w:rFonts w:ascii="Arial" w:hAnsi="Arial" w:cs="Arial"/>
          <w:sz w:val="20"/>
          <w:szCs w:val="20"/>
          <w:lang w:val="sv-SE"/>
        </w:rPr>
        <w:t>45.</w:t>
      </w:r>
    </w:p>
    <w:p w14:paraId="5AB91EEA" w14:textId="77777777" w:rsidR="00A2040A" w:rsidRPr="004F39B4" w:rsidRDefault="00A2040A" w:rsidP="004F39B4">
      <w:pPr>
        <w:tabs>
          <w:tab w:val="left" w:pos="900"/>
        </w:tabs>
        <w:spacing w:line="360" w:lineRule="auto"/>
        <w:jc w:val="both"/>
        <w:rPr>
          <w:rFonts w:ascii="Arial" w:hAnsi="Arial" w:cs="Arial"/>
          <w:b/>
          <w:sz w:val="20"/>
          <w:szCs w:val="20"/>
          <w:lang w:val="sv-SE"/>
        </w:rPr>
      </w:pPr>
    </w:p>
    <w:p w14:paraId="0AE3D126" w14:textId="77777777" w:rsidR="00A2040A" w:rsidRPr="004F649A" w:rsidRDefault="004F649A" w:rsidP="004F39B4">
      <w:pPr>
        <w:tabs>
          <w:tab w:val="left" w:pos="900"/>
        </w:tabs>
        <w:spacing w:line="360" w:lineRule="auto"/>
        <w:jc w:val="both"/>
        <w:rPr>
          <w:rFonts w:ascii="Arial" w:hAnsi="Arial" w:cs="Arial"/>
          <w:b/>
          <w:sz w:val="20"/>
          <w:szCs w:val="20"/>
          <w:lang w:val="id-ID"/>
        </w:rPr>
      </w:pPr>
      <w:r>
        <w:rPr>
          <w:rFonts w:ascii="Arial" w:hAnsi="Arial" w:cs="Arial"/>
          <w:b/>
          <w:sz w:val="20"/>
          <w:szCs w:val="20"/>
          <w:lang w:val="id-ID"/>
        </w:rPr>
        <w:t>DISKUSI</w:t>
      </w:r>
    </w:p>
    <w:p w14:paraId="60DB65FC" w14:textId="77777777" w:rsidR="00A2040A" w:rsidRPr="004F39B4" w:rsidRDefault="00A2040A" w:rsidP="004F39B4">
      <w:pPr>
        <w:tabs>
          <w:tab w:val="left" w:pos="900"/>
        </w:tabs>
        <w:spacing w:line="360" w:lineRule="auto"/>
        <w:jc w:val="both"/>
        <w:rPr>
          <w:rFonts w:ascii="Arial" w:hAnsi="Arial" w:cs="Arial"/>
          <w:sz w:val="20"/>
          <w:szCs w:val="20"/>
          <w:lang w:val="sv-SE"/>
        </w:rPr>
      </w:pPr>
      <w:r w:rsidRPr="004F39B4">
        <w:rPr>
          <w:rFonts w:ascii="Arial" w:hAnsi="Arial" w:cs="Arial"/>
          <w:sz w:val="20"/>
          <w:szCs w:val="20"/>
          <w:lang w:val="sv-SE"/>
        </w:rPr>
        <w:tab/>
        <w:t xml:space="preserve">Hasil penelitian menunjukkan bahwa pada penelitian ini, obat nyamuk bakar dengan zat aktif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dapat bekerja lebih cepat dengan LT</w:t>
      </w:r>
      <w:r w:rsidRPr="004F39B4">
        <w:rPr>
          <w:rFonts w:ascii="Arial" w:hAnsi="Arial" w:cs="Arial"/>
          <w:sz w:val="20"/>
          <w:szCs w:val="20"/>
          <w:vertAlign w:val="subscript"/>
          <w:lang w:val="sv-SE"/>
        </w:rPr>
        <w:t>50</w:t>
      </w:r>
      <w:r w:rsidRPr="004F39B4">
        <w:rPr>
          <w:rFonts w:ascii="Arial" w:hAnsi="Arial" w:cs="Arial"/>
          <w:sz w:val="20"/>
          <w:szCs w:val="20"/>
          <w:lang w:val="sv-SE"/>
        </w:rPr>
        <w:t xml:space="preserve"> dan LT</w:t>
      </w:r>
      <w:r w:rsidRPr="004F39B4">
        <w:rPr>
          <w:rFonts w:ascii="Arial" w:hAnsi="Arial" w:cs="Arial"/>
          <w:sz w:val="20"/>
          <w:szCs w:val="20"/>
          <w:vertAlign w:val="subscript"/>
          <w:lang w:val="sv-SE"/>
        </w:rPr>
        <w:t>90</w:t>
      </w:r>
      <w:r w:rsidRPr="004F39B4">
        <w:rPr>
          <w:rFonts w:ascii="Arial" w:hAnsi="Arial" w:cs="Arial"/>
          <w:sz w:val="20"/>
          <w:szCs w:val="20"/>
          <w:lang w:val="sv-SE"/>
        </w:rPr>
        <w:t xml:space="preserve"> yang lebih singkat dibandingkan dengan obat nyamuk bakar berbahan aktif metofluthrin. Obat nyamuk bakar dengan zat aktif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pada penelitian membutuhkan waktu 16-19 menit untuk mendapatkan </w:t>
      </w:r>
      <w:r w:rsidRPr="004F39B4">
        <w:rPr>
          <w:rFonts w:ascii="Arial" w:hAnsi="Arial" w:cs="Arial"/>
          <w:i/>
          <w:sz w:val="20"/>
          <w:szCs w:val="20"/>
          <w:lang w:val="sv-SE"/>
        </w:rPr>
        <w:t>knockdown</w:t>
      </w:r>
      <w:r w:rsidRPr="004F39B4">
        <w:rPr>
          <w:rFonts w:ascii="Arial" w:hAnsi="Arial" w:cs="Arial"/>
          <w:sz w:val="20"/>
          <w:szCs w:val="20"/>
          <w:lang w:val="sv-SE"/>
        </w:rPr>
        <w:t xml:space="preserve"> nyamuk uji sebesar 50% dan waktu yang diperlukan untuk mendapatkan nyamuk uji hidup sebesar 10% adalah 28-34 menit. Obat nyamuk bakar dengan zat aktif metofluthrin pada penelitian ini membutuhkan waktu 18-21 menit untuk membuat jatuh 50% nyamuk uji dan 34-40 menit untuk membunuh 90% nyamuk uji. Hasil yang didapat pada penelitian sesuai dengan hipotesis yang menyatakan bahwa efektifitas metofluthrin dan </w:t>
      </w:r>
      <w:r w:rsidR="001D4768" w:rsidRPr="004F39B4">
        <w:rPr>
          <w:rFonts w:ascii="Arial" w:hAnsi="Arial" w:cs="Arial"/>
          <w:sz w:val="20"/>
          <w:szCs w:val="20"/>
          <w:lang w:val="sv-SE"/>
        </w:rPr>
        <w:t>d-allethrin</w:t>
      </w:r>
      <w:r w:rsidRPr="004F39B4">
        <w:rPr>
          <w:rFonts w:ascii="Arial" w:hAnsi="Arial" w:cs="Arial"/>
          <w:sz w:val="20"/>
          <w:szCs w:val="20"/>
          <w:lang w:val="sv-SE"/>
        </w:rPr>
        <w:t xml:space="preserve"> sama. Perbedaan efektifitas kedua bahan </w:t>
      </w:r>
      <w:r w:rsidR="001D4768" w:rsidRPr="004F39B4">
        <w:rPr>
          <w:rFonts w:ascii="Arial" w:hAnsi="Arial" w:cs="Arial"/>
          <w:sz w:val="20"/>
          <w:szCs w:val="20"/>
          <w:lang w:val="sv-SE"/>
        </w:rPr>
        <w:t>piretroid</w:t>
      </w:r>
      <w:r w:rsidRPr="004F39B4">
        <w:rPr>
          <w:rFonts w:ascii="Arial" w:hAnsi="Arial" w:cs="Arial"/>
          <w:sz w:val="20"/>
          <w:szCs w:val="20"/>
          <w:lang w:val="sv-SE"/>
        </w:rPr>
        <w:t xml:space="preserve"> sintetik ini tidak bermakna seperti terlihat pada gambar perbandingan grafik regresi probit (Gambar 2).</w:t>
      </w:r>
    </w:p>
    <w:p w14:paraId="5BE463D0" w14:textId="77777777" w:rsidR="00A2040A" w:rsidRPr="004F39B4" w:rsidRDefault="00A2040A" w:rsidP="004F39B4">
      <w:pPr>
        <w:spacing w:line="360" w:lineRule="auto"/>
        <w:ind w:firstLine="720"/>
        <w:jc w:val="both"/>
        <w:rPr>
          <w:rFonts w:ascii="Arial" w:hAnsi="Arial" w:cs="Arial"/>
          <w:sz w:val="20"/>
          <w:szCs w:val="20"/>
          <w:lang w:val="sv-SE"/>
        </w:rPr>
      </w:pPr>
      <w:r w:rsidRPr="004F39B4">
        <w:rPr>
          <w:rFonts w:ascii="Arial" w:hAnsi="Arial" w:cs="Arial"/>
          <w:sz w:val="20"/>
          <w:szCs w:val="20"/>
          <w:lang w:val="sv-SE"/>
        </w:rPr>
        <w:t xml:space="preserve">Penelitian serupa pernah dilakukan </w:t>
      </w:r>
      <w:r w:rsidRPr="00DA2A6C">
        <w:rPr>
          <w:rFonts w:ascii="Arial" w:hAnsi="Arial" w:cs="Arial"/>
          <w:sz w:val="20"/>
          <w:szCs w:val="20"/>
          <w:lang w:val="sv-SE"/>
        </w:rPr>
        <w:t xml:space="preserve">oleh Ujihara </w:t>
      </w:r>
      <w:r w:rsidRPr="00DA2A6C">
        <w:rPr>
          <w:rFonts w:ascii="Arial" w:hAnsi="Arial" w:cs="Arial"/>
          <w:i/>
          <w:sz w:val="20"/>
          <w:szCs w:val="20"/>
          <w:lang w:val="sv-SE"/>
        </w:rPr>
        <w:t>et al.</w:t>
      </w:r>
      <w:r w:rsidR="00615A23" w:rsidRPr="00DA2A6C">
        <w:rPr>
          <w:rFonts w:ascii="Arial" w:hAnsi="Arial" w:cs="Arial"/>
          <w:sz w:val="20"/>
          <w:szCs w:val="20"/>
          <w:lang w:val="sv-SE"/>
        </w:rPr>
        <w:t xml:space="preserve"> </w:t>
      </w:r>
      <w:r w:rsidRPr="00DA2A6C">
        <w:rPr>
          <w:rFonts w:ascii="Arial" w:hAnsi="Arial" w:cs="Arial"/>
          <w:sz w:val="20"/>
          <w:szCs w:val="20"/>
          <w:lang w:val="sv-SE"/>
        </w:rPr>
        <w:t>(2004)</w:t>
      </w:r>
      <w:r w:rsidR="002B3CAC" w:rsidRPr="00DA2A6C">
        <w:rPr>
          <w:rFonts w:ascii="Arial" w:hAnsi="Arial" w:cs="Arial"/>
          <w:sz w:val="20"/>
          <w:szCs w:val="20"/>
          <w:lang w:val="id-ID"/>
        </w:rPr>
        <w:t>,</w:t>
      </w:r>
      <w:r w:rsidR="00AB18D3" w:rsidRPr="00DA2A6C">
        <w:rPr>
          <w:rFonts w:ascii="Arial" w:hAnsi="Arial" w:cs="Arial"/>
          <w:sz w:val="20"/>
          <w:szCs w:val="20"/>
          <w:vertAlign w:val="superscript"/>
          <w:lang w:val="id-ID"/>
        </w:rPr>
        <w:t>13</w:t>
      </w:r>
      <w:r w:rsidRPr="00DA2A6C">
        <w:rPr>
          <w:rFonts w:ascii="Arial" w:hAnsi="Arial" w:cs="Arial"/>
          <w:sz w:val="20"/>
          <w:szCs w:val="20"/>
          <w:lang w:val="sv-SE"/>
        </w:rPr>
        <w:t xml:space="preserve"> yang bertujuan membandingkan efektifitas metofluthrin dengan </w:t>
      </w:r>
      <w:r w:rsidR="001D4768" w:rsidRPr="00DA2A6C">
        <w:rPr>
          <w:rFonts w:ascii="Arial" w:hAnsi="Arial" w:cs="Arial"/>
          <w:sz w:val="20"/>
          <w:szCs w:val="20"/>
          <w:lang w:val="sv-SE"/>
        </w:rPr>
        <w:t>piretroid</w:t>
      </w:r>
      <w:r w:rsidRPr="00DA2A6C">
        <w:rPr>
          <w:rFonts w:ascii="Arial" w:hAnsi="Arial" w:cs="Arial"/>
          <w:sz w:val="20"/>
          <w:szCs w:val="20"/>
          <w:lang w:val="sv-SE"/>
        </w:rPr>
        <w:t xml:space="preserve"> sintetik lain menunjukkan bahwa metofluthrin mempunyai efektivitas 40 kali sama besar dengan d-</w:t>
      </w:r>
      <w:r w:rsidR="001D4768" w:rsidRPr="00DA2A6C">
        <w:rPr>
          <w:rFonts w:ascii="Arial" w:hAnsi="Arial" w:cs="Arial"/>
          <w:sz w:val="20"/>
          <w:szCs w:val="20"/>
          <w:lang w:val="sv-SE"/>
        </w:rPr>
        <w:t>allethrin</w:t>
      </w:r>
      <w:r w:rsidRPr="00DA2A6C">
        <w:rPr>
          <w:rFonts w:ascii="Arial" w:hAnsi="Arial" w:cs="Arial"/>
          <w:sz w:val="20"/>
          <w:szCs w:val="20"/>
          <w:lang w:val="sv-SE"/>
        </w:rPr>
        <w:t xml:space="preserve"> terhadap </w:t>
      </w:r>
      <w:r w:rsidRPr="00DA2A6C">
        <w:rPr>
          <w:rFonts w:ascii="Arial" w:hAnsi="Arial" w:cs="Arial"/>
          <w:i/>
          <w:sz w:val="20"/>
          <w:szCs w:val="20"/>
          <w:lang w:val="sv-SE"/>
        </w:rPr>
        <w:t>C</w:t>
      </w:r>
      <w:r w:rsidR="002B3CAC" w:rsidRPr="00DA2A6C">
        <w:rPr>
          <w:rFonts w:ascii="Arial" w:hAnsi="Arial" w:cs="Arial"/>
          <w:i/>
          <w:sz w:val="20"/>
          <w:szCs w:val="20"/>
          <w:lang w:val="id-ID"/>
        </w:rPr>
        <w:t>.</w:t>
      </w:r>
      <w:r w:rsidRPr="00DA2A6C">
        <w:rPr>
          <w:rFonts w:ascii="Arial" w:hAnsi="Arial" w:cs="Arial"/>
          <w:i/>
          <w:sz w:val="20"/>
          <w:szCs w:val="20"/>
          <w:lang w:val="sv-SE"/>
        </w:rPr>
        <w:t xml:space="preserve"> quinquefasciatus.</w:t>
      </w:r>
      <w:r w:rsidRPr="00DA2A6C">
        <w:rPr>
          <w:rFonts w:ascii="Arial" w:hAnsi="Arial" w:cs="Arial"/>
          <w:sz w:val="20"/>
          <w:szCs w:val="20"/>
          <w:lang w:val="sv-SE"/>
        </w:rPr>
        <w:t xml:space="preserve"> Penelitian lain juga dilakukan oleh </w:t>
      </w:r>
      <w:r w:rsidR="00CF114A" w:rsidRPr="00DA2A6C">
        <w:rPr>
          <w:rFonts w:ascii="Arial" w:hAnsi="Arial" w:cs="Arial"/>
          <w:sz w:val="20"/>
          <w:szCs w:val="20"/>
          <w:lang w:val="id-ID"/>
        </w:rPr>
        <w:t xml:space="preserve">Pates </w:t>
      </w:r>
      <w:r w:rsidR="00CF114A" w:rsidRPr="00DA2A6C">
        <w:rPr>
          <w:rFonts w:ascii="Arial" w:hAnsi="Arial" w:cs="Arial"/>
          <w:i/>
          <w:sz w:val="20"/>
          <w:szCs w:val="20"/>
          <w:lang w:val="id-ID"/>
        </w:rPr>
        <w:t>et al.</w:t>
      </w:r>
      <w:r w:rsidRPr="00DA2A6C">
        <w:rPr>
          <w:rFonts w:ascii="Arial" w:hAnsi="Arial" w:cs="Arial"/>
          <w:sz w:val="20"/>
          <w:szCs w:val="20"/>
          <w:lang w:val="sv-SE"/>
        </w:rPr>
        <w:t xml:space="preserve"> (200</w:t>
      </w:r>
      <w:r w:rsidR="00CF114A" w:rsidRPr="00DA2A6C">
        <w:rPr>
          <w:rFonts w:ascii="Arial" w:hAnsi="Arial" w:cs="Arial"/>
          <w:sz w:val="20"/>
          <w:szCs w:val="20"/>
          <w:lang w:val="id-ID"/>
        </w:rPr>
        <w:t>2</w:t>
      </w:r>
      <w:r w:rsidRPr="00DA2A6C">
        <w:rPr>
          <w:rFonts w:ascii="Arial" w:hAnsi="Arial" w:cs="Arial"/>
          <w:sz w:val="20"/>
          <w:szCs w:val="20"/>
          <w:lang w:val="sv-SE"/>
        </w:rPr>
        <w:t>)</w:t>
      </w:r>
      <w:r w:rsidR="002B3CAC" w:rsidRPr="00DA2A6C">
        <w:rPr>
          <w:rFonts w:ascii="Arial" w:hAnsi="Arial" w:cs="Arial"/>
          <w:sz w:val="20"/>
          <w:szCs w:val="20"/>
          <w:lang w:val="id-ID"/>
        </w:rPr>
        <w:t>,</w:t>
      </w:r>
      <w:r w:rsidR="00AB18D3" w:rsidRPr="00DA2A6C">
        <w:rPr>
          <w:rFonts w:ascii="Arial" w:hAnsi="Arial" w:cs="Arial"/>
          <w:sz w:val="20"/>
          <w:szCs w:val="20"/>
          <w:vertAlign w:val="superscript"/>
          <w:lang w:val="id-ID"/>
        </w:rPr>
        <w:t>14</w:t>
      </w:r>
      <w:r w:rsidRPr="004F39B4">
        <w:rPr>
          <w:rFonts w:ascii="Arial" w:hAnsi="Arial" w:cs="Arial"/>
          <w:sz w:val="20"/>
          <w:szCs w:val="20"/>
          <w:lang w:val="sv-SE"/>
        </w:rPr>
        <w:t xml:space="preserve"> dengan membandingkan efektifitas antara bio</w:t>
      </w:r>
      <w:r w:rsidR="001D4768" w:rsidRPr="004F39B4">
        <w:rPr>
          <w:rFonts w:ascii="Arial" w:hAnsi="Arial" w:cs="Arial"/>
          <w:sz w:val="20"/>
          <w:szCs w:val="20"/>
          <w:lang w:val="sv-SE"/>
        </w:rPr>
        <w:t>allethrin</w:t>
      </w:r>
      <w:r w:rsidRPr="004F39B4">
        <w:rPr>
          <w:rFonts w:ascii="Arial" w:hAnsi="Arial" w:cs="Arial"/>
          <w:sz w:val="20"/>
          <w:szCs w:val="20"/>
          <w:lang w:val="sv-SE"/>
        </w:rPr>
        <w:t xml:space="preserve"> dengan transf</w:t>
      </w:r>
      <w:r w:rsidR="001D4768" w:rsidRPr="004F39B4">
        <w:rPr>
          <w:rFonts w:ascii="Arial" w:hAnsi="Arial" w:cs="Arial"/>
          <w:sz w:val="20"/>
          <w:szCs w:val="20"/>
          <w:lang w:val="id-ID"/>
        </w:rPr>
        <w:t>lu</w:t>
      </w:r>
      <w:r w:rsidRPr="004F39B4">
        <w:rPr>
          <w:rFonts w:ascii="Arial" w:hAnsi="Arial" w:cs="Arial"/>
          <w:sz w:val="20"/>
          <w:szCs w:val="20"/>
          <w:lang w:val="sv-SE"/>
        </w:rPr>
        <w:t xml:space="preserve">thrin terhadap </w:t>
      </w:r>
      <w:r w:rsidRPr="004F39B4">
        <w:rPr>
          <w:rFonts w:ascii="Arial" w:hAnsi="Arial" w:cs="Arial"/>
          <w:i/>
          <w:sz w:val="20"/>
          <w:szCs w:val="20"/>
          <w:lang w:val="sv-SE"/>
        </w:rPr>
        <w:t>C</w:t>
      </w:r>
      <w:r w:rsidR="002B3CAC">
        <w:rPr>
          <w:rFonts w:ascii="Arial" w:hAnsi="Arial" w:cs="Arial"/>
          <w:i/>
          <w:sz w:val="20"/>
          <w:szCs w:val="20"/>
          <w:lang w:val="id-ID"/>
        </w:rPr>
        <w:t>.</w:t>
      </w:r>
      <w:r w:rsidRPr="004F39B4">
        <w:rPr>
          <w:rFonts w:ascii="Arial" w:hAnsi="Arial" w:cs="Arial"/>
          <w:i/>
          <w:sz w:val="20"/>
          <w:szCs w:val="20"/>
          <w:lang w:val="sv-SE"/>
        </w:rPr>
        <w:t xml:space="preserve"> quinquefasciatus</w:t>
      </w:r>
      <w:r w:rsidRPr="004F39B4">
        <w:rPr>
          <w:rFonts w:ascii="Arial" w:hAnsi="Arial" w:cs="Arial"/>
          <w:sz w:val="20"/>
          <w:szCs w:val="20"/>
          <w:lang w:val="sv-SE"/>
        </w:rPr>
        <w:t xml:space="preserve"> dan menyimpulkan bahwa perbandingan efektifitas antara kedua bahan </w:t>
      </w:r>
      <w:r w:rsidR="001D4768" w:rsidRPr="004F39B4">
        <w:rPr>
          <w:rFonts w:ascii="Arial" w:hAnsi="Arial" w:cs="Arial"/>
          <w:sz w:val="20"/>
          <w:szCs w:val="20"/>
          <w:lang w:val="sv-SE"/>
        </w:rPr>
        <w:t>piretroid</w:t>
      </w:r>
      <w:r w:rsidRPr="004F39B4">
        <w:rPr>
          <w:rFonts w:ascii="Arial" w:hAnsi="Arial" w:cs="Arial"/>
          <w:sz w:val="20"/>
          <w:szCs w:val="20"/>
          <w:lang w:val="sv-SE"/>
        </w:rPr>
        <w:t xml:space="preserve"> tersebut tidak bermakna.</w:t>
      </w:r>
    </w:p>
    <w:p w14:paraId="63D618A6" w14:textId="77777777" w:rsidR="00A2040A" w:rsidRPr="004F39B4" w:rsidRDefault="00A2040A" w:rsidP="004F39B4">
      <w:pPr>
        <w:spacing w:line="360" w:lineRule="auto"/>
        <w:ind w:firstLine="720"/>
        <w:jc w:val="both"/>
        <w:rPr>
          <w:rFonts w:ascii="Arial" w:hAnsi="Arial" w:cs="Arial"/>
          <w:sz w:val="20"/>
          <w:szCs w:val="20"/>
          <w:lang w:val="sv-SE"/>
        </w:rPr>
      </w:pPr>
    </w:p>
    <w:p w14:paraId="277C7C56" w14:textId="77777777" w:rsidR="00A2040A" w:rsidRPr="004F39B4" w:rsidRDefault="00A2040A" w:rsidP="004F39B4">
      <w:pPr>
        <w:spacing w:line="360" w:lineRule="auto"/>
        <w:jc w:val="both"/>
        <w:rPr>
          <w:rFonts w:ascii="Arial" w:hAnsi="Arial" w:cs="Arial"/>
          <w:b/>
          <w:sz w:val="20"/>
          <w:szCs w:val="20"/>
          <w:lang w:val="sv-SE"/>
        </w:rPr>
      </w:pPr>
      <w:r w:rsidRPr="004F39B4">
        <w:rPr>
          <w:rFonts w:ascii="Arial" w:hAnsi="Arial" w:cs="Arial"/>
          <w:b/>
          <w:sz w:val="20"/>
          <w:szCs w:val="20"/>
          <w:lang w:val="sv-SE"/>
        </w:rPr>
        <w:t>SIMPULAN</w:t>
      </w:r>
    </w:p>
    <w:p w14:paraId="6DBAB586" w14:textId="77777777" w:rsidR="00A2040A" w:rsidRPr="004F39B4" w:rsidRDefault="00A2040A" w:rsidP="004F39B4">
      <w:pPr>
        <w:tabs>
          <w:tab w:val="left" w:pos="540"/>
        </w:tabs>
        <w:spacing w:line="360" w:lineRule="auto"/>
        <w:jc w:val="both"/>
        <w:rPr>
          <w:rFonts w:ascii="Arial" w:hAnsi="Arial" w:cs="Arial"/>
          <w:sz w:val="20"/>
          <w:szCs w:val="20"/>
        </w:rPr>
      </w:pPr>
      <w:r w:rsidRPr="004F39B4">
        <w:rPr>
          <w:rFonts w:ascii="Arial" w:hAnsi="Arial" w:cs="Arial"/>
          <w:b/>
          <w:sz w:val="20"/>
          <w:szCs w:val="20"/>
          <w:lang w:val="sv-SE"/>
        </w:rPr>
        <w:tab/>
      </w:r>
      <w:r w:rsidRPr="004F39B4">
        <w:rPr>
          <w:rFonts w:ascii="Arial" w:hAnsi="Arial" w:cs="Arial"/>
          <w:sz w:val="20"/>
          <w:szCs w:val="20"/>
        </w:rPr>
        <w:t xml:space="preserve">Efektifitas obat nyamuk bakar dengan zat aktif metofluthrin terhadap nyamuk dewasa </w:t>
      </w:r>
      <w:r w:rsidRPr="004F39B4">
        <w:rPr>
          <w:rFonts w:ascii="Arial" w:hAnsi="Arial" w:cs="Arial"/>
          <w:i/>
          <w:sz w:val="20"/>
          <w:szCs w:val="20"/>
        </w:rPr>
        <w:t>C</w:t>
      </w:r>
      <w:r w:rsidR="002B3CAC">
        <w:rPr>
          <w:rFonts w:ascii="Arial" w:hAnsi="Arial" w:cs="Arial"/>
          <w:i/>
          <w:sz w:val="20"/>
          <w:szCs w:val="20"/>
          <w:lang w:val="id-ID"/>
        </w:rPr>
        <w:t>.</w:t>
      </w:r>
      <w:r w:rsidRPr="004F39B4">
        <w:rPr>
          <w:rFonts w:ascii="Arial" w:hAnsi="Arial" w:cs="Arial"/>
          <w:i/>
          <w:sz w:val="20"/>
          <w:szCs w:val="20"/>
        </w:rPr>
        <w:t xml:space="preserve"> quinquefasciatus </w:t>
      </w:r>
      <w:r w:rsidRPr="004F39B4">
        <w:rPr>
          <w:rFonts w:ascii="Arial" w:hAnsi="Arial" w:cs="Arial"/>
          <w:sz w:val="20"/>
          <w:szCs w:val="20"/>
        </w:rPr>
        <w:t>ditunjukkan dengan LT</w:t>
      </w:r>
      <w:r w:rsidRPr="004F39B4">
        <w:rPr>
          <w:rFonts w:ascii="Arial" w:hAnsi="Arial" w:cs="Arial"/>
          <w:sz w:val="20"/>
          <w:szCs w:val="20"/>
          <w:vertAlign w:val="subscript"/>
        </w:rPr>
        <w:t>50</w:t>
      </w:r>
      <w:r w:rsidRPr="004F39B4">
        <w:rPr>
          <w:rFonts w:ascii="Arial" w:hAnsi="Arial" w:cs="Arial"/>
          <w:sz w:val="20"/>
          <w:szCs w:val="20"/>
        </w:rPr>
        <w:t xml:space="preserve"> = 20 menit dan LT</w:t>
      </w:r>
      <w:r w:rsidRPr="004F39B4">
        <w:rPr>
          <w:rFonts w:ascii="Arial" w:hAnsi="Arial" w:cs="Arial"/>
          <w:sz w:val="20"/>
          <w:szCs w:val="20"/>
          <w:vertAlign w:val="subscript"/>
        </w:rPr>
        <w:t>90</w:t>
      </w:r>
      <w:r w:rsidRPr="004F39B4">
        <w:rPr>
          <w:rFonts w:ascii="Arial" w:hAnsi="Arial" w:cs="Arial"/>
          <w:sz w:val="20"/>
          <w:szCs w:val="20"/>
        </w:rPr>
        <w:t xml:space="preserve"> = 37 menit</w:t>
      </w:r>
      <w:r w:rsidR="002B3CAC">
        <w:rPr>
          <w:rFonts w:ascii="Arial" w:hAnsi="Arial" w:cs="Arial"/>
          <w:sz w:val="20"/>
          <w:szCs w:val="20"/>
          <w:lang w:val="id-ID"/>
        </w:rPr>
        <w:t>,</w:t>
      </w:r>
      <w:r w:rsidRPr="004F39B4">
        <w:rPr>
          <w:rFonts w:ascii="Arial" w:hAnsi="Arial" w:cs="Arial"/>
          <w:sz w:val="20"/>
          <w:szCs w:val="20"/>
        </w:rPr>
        <w:t xml:space="preserve"> sedangkan efektifitas obat nyamuk bakar dengan zat aktif </w:t>
      </w:r>
      <w:r w:rsidR="001D4768" w:rsidRPr="004F39B4">
        <w:rPr>
          <w:rFonts w:ascii="Arial" w:hAnsi="Arial" w:cs="Arial"/>
          <w:sz w:val="20"/>
          <w:szCs w:val="20"/>
        </w:rPr>
        <w:t>d-allethrin</w:t>
      </w:r>
      <w:r w:rsidRPr="004F39B4">
        <w:rPr>
          <w:rFonts w:ascii="Arial" w:hAnsi="Arial" w:cs="Arial"/>
          <w:sz w:val="20"/>
          <w:szCs w:val="20"/>
        </w:rPr>
        <w:t xml:space="preserve"> terhadap nyamuk dewasa </w:t>
      </w:r>
      <w:r w:rsidRPr="004F39B4">
        <w:rPr>
          <w:rFonts w:ascii="Arial" w:hAnsi="Arial" w:cs="Arial"/>
          <w:i/>
          <w:sz w:val="20"/>
          <w:szCs w:val="20"/>
        </w:rPr>
        <w:t>C</w:t>
      </w:r>
      <w:r w:rsidR="002B3CAC">
        <w:rPr>
          <w:rFonts w:ascii="Arial" w:hAnsi="Arial" w:cs="Arial"/>
          <w:i/>
          <w:sz w:val="20"/>
          <w:szCs w:val="20"/>
          <w:lang w:val="id-ID"/>
        </w:rPr>
        <w:t>.</w:t>
      </w:r>
      <w:r w:rsidRPr="004F39B4">
        <w:rPr>
          <w:rFonts w:ascii="Arial" w:hAnsi="Arial" w:cs="Arial"/>
          <w:i/>
          <w:sz w:val="20"/>
          <w:szCs w:val="20"/>
        </w:rPr>
        <w:t xml:space="preserve"> quinquefasciatus </w:t>
      </w:r>
      <w:r w:rsidRPr="004F39B4">
        <w:rPr>
          <w:rFonts w:ascii="Arial" w:hAnsi="Arial" w:cs="Arial"/>
          <w:sz w:val="20"/>
          <w:szCs w:val="20"/>
        </w:rPr>
        <w:t>ditunjukkan dengan LT</w:t>
      </w:r>
      <w:r w:rsidRPr="004F39B4">
        <w:rPr>
          <w:rFonts w:ascii="Arial" w:hAnsi="Arial" w:cs="Arial"/>
          <w:sz w:val="20"/>
          <w:szCs w:val="20"/>
          <w:vertAlign w:val="subscript"/>
        </w:rPr>
        <w:t>50</w:t>
      </w:r>
      <w:r w:rsidRPr="004F39B4">
        <w:rPr>
          <w:rFonts w:ascii="Arial" w:hAnsi="Arial" w:cs="Arial"/>
          <w:sz w:val="20"/>
          <w:szCs w:val="20"/>
        </w:rPr>
        <w:t xml:space="preserve"> = 17 menit dan LT</w:t>
      </w:r>
      <w:r w:rsidRPr="004F39B4">
        <w:rPr>
          <w:rFonts w:ascii="Arial" w:hAnsi="Arial" w:cs="Arial"/>
          <w:sz w:val="20"/>
          <w:szCs w:val="20"/>
          <w:vertAlign w:val="subscript"/>
        </w:rPr>
        <w:t>90</w:t>
      </w:r>
      <w:r w:rsidRPr="004F39B4">
        <w:rPr>
          <w:rFonts w:ascii="Arial" w:hAnsi="Arial" w:cs="Arial"/>
          <w:sz w:val="20"/>
          <w:szCs w:val="20"/>
        </w:rPr>
        <w:t xml:space="preserve"> = 31 menit.</w:t>
      </w:r>
    </w:p>
    <w:p w14:paraId="2ED2BE0E" w14:textId="77777777" w:rsidR="00A2040A" w:rsidRPr="004F39B4" w:rsidRDefault="00A2040A" w:rsidP="004F39B4">
      <w:pPr>
        <w:tabs>
          <w:tab w:val="left" w:pos="540"/>
        </w:tabs>
        <w:spacing w:line="360" w:lineRule="auto"/>
        <w:jc w:val="both"/>
        <w:rPr>
          <w:rFonts w:ascii="Arial" w:hAnsi="Arial" w:cs="Arial"/>
          <w:sz w:val="20"/>
          <w:szCs w:val="20"/>
        </w:rPr>
      </w:pPr>
      <w:r w:rsidRPr="004F39B4">
        <w:rPr>
          <w:rFonts w:ascii="Arial" w:hAnsi="Arial" w:cs="Arial"/>
          <w:sz w:val="20"/>
          <w:szCs w:val="20"/>
        </w:rPr>
        <w:tab/>
        <w:t xml:space="preserve">Obat nyamuk bakar dengan zat aktif </w:t>
      </w:r>
      <w:r w:rsidR="001D4768" w:rsidRPr="004F39B4">
        <w:rPr>
          <w:rFonts w:ascii="Arial" w:hAnsi="Arial" w:cs="Arial"/>
          <w:sz w:val="20"/>
          <w:szCs w:val="20"/>
        </w:rPr>
        <w:t>d-allethrin</w:t>
      </w:r>
      <w:r w:rsidRPr="004F39B4">
        <w:rPr>
          <w:rFonts w:ascii="Arial" w:hAnsi="Arial" w:cs="Arial"/>
          <w:sz w:val="20"/>
          <w:szCs w:val="20"/>
        </w:rPr>
        <w:t xml:space="preserve"> lebih efektif terhadap nyamuk dewasa </w:t>
      </w:r>
      <w:r w:rsidRPr="004F39B4">
        <w:rPr>
          <w:rFonts w:ascii="Arial" w:hAnsi="Arial" w:cs="Arial"/>
          <w:i/>
          <w:sz w:val="20"/>
          <w:szCs w:val="20"/>
        </w:rPr>
        <w:t>C</w:t>
      </w:r>
      <w:r w:rsidR="002B3CAC">
        <w:rPr>
          <w:rFonts w:ascii="Arial" w:hAnsi="Arial" w:cs="Arial"/>
          <w:i/>
          <w:sz w:val="20"/>
          <w:szCs w:val="20"/>
          <w:lang w:val="id-ID"/>
        </w:rPr>
        <w:t>.</w:t>
      </w:r>
      <w:r w:rsidRPr="004F39B4">
        <w:rPr>
          <w:rFonts w:ascii="Arial" w:hAnsi="Arial" w:cs="Arial"/>
          <w:i/>
          <w:sz w:val="20"/>
          <w:szCs w:val="20"/>
        </w:rPr>
        <w:t xml:space="preserve"> quinquefasciatus</w:t>
      </w:r>
      <w:r w:rsidRPr="004F39B4">
        <w:rPr>
          <w:rFonts w:ascii="Arial" w:hAnsi="Arial" w:cs="Arial"/>
          <w:sz w:val="20"/>
          <w:szCs w:val="20"/>
        </w:rPr>
        <w:t xml:space="preserve"> dibandingkan dengan obat nyamuk bakar dengan zat aktif metofluthrin.</w:t>
      </w:r>
    </w:p>
    <w:p w14:paraId="65D1F9F9" w14:textId="77777777" w:rsidR="00A2040A" w:rsidRPr="004F39B4" w:rsidRDefault="00A2040A" w:rsidP="004F39B4">
      <w:pPr>
        <w:spacing w:line="360" w:lineRule="auto"/>
        <w:jc w:val="both"/>
        <w:rPr>
          <w:rFonts w:ascii="Arial" w:hAnsi="Arial" w:cs="Arial"/>
          <w:b/>
          <w:sz w:val="20"/>
          <w:szCs w:val="20"/>
          <w:lang w:val="sv-SE"/>
        </w:rPr>
      </w:pPr>
    </w:p>
    <w:p w14:paraId="436FABF6" w14:textId="77777777" w:rsidR="00A2040A" w:rsidRPr="004F39B4" w:rsidRDefault="00A2040A" w:rsidP="004F39B4">
      <w:pPr>
        <w:spacing w:line="360" w:lineRule="auto"/>
        <w:jc w:val="both"/>
        <w:rPr>
          <w:rFonts w:ascii="Arial" w:hAnsi="Arial" w:cs="Arial"/>
          <w:b/>
          <w:sz w:val="20"/>
          <w:szCs w:val="20"/>
          <w:lang w:val="sv-SE"/>
        </w:rPr>
      </w:pPr>
      <w:r w:rsidRPr="004F39B4">
        <w:rPr>
          <w:rFonts w:ascii="Arial" w:hAnsi="Arial" w:cs="Arial"/>
          <w:b/>
          <w:sz w:val="20"/>
          <w:szCs w:val="20"/>
          <w:lang w:val="sv-SE"/>
        </w:rPr>
        <w:t>DAFTAR PUSTAKA</w:t>
      </w:r>
    </w:p>
    <w:p w14:paraId="2E24C26D" w14:textId="77777777" w:rsidR="00793B12" w:rsidRPr="004F39B4" w:rsidRDefault="00793B12" w:rsidP="004F39B4">
      <w:pPr>
        <w:numPr>
          <w:ilvl w:val="0"/>
          <w:numId w:val="2"/>
        </w:numPr>
        <w:tabs>
          <w:tab w:val="clear" w:pos="720"/>
          <w:tab w:val="num" w:pos="0"/>
        </w:tabs>
        <w:spacing w:line="360" w:lineRule="auto"/>
        <w:ind w:left="360"/>
        <w:jc w:val="both"/>
        <w:rPr>
          <w:rFonts w:ascii="Arial" w:eastAsiaTheme="minorHAnsi" w:hAnsi="Arial" w:cs="Arial"/>
          <w:bCs/>
          <w:sz w:val="20"/>
          <w:szCs w:val="20"/>
          <w:lang w:val="id-ID"/>
        </w:rPr>
      </w:pPr>
      <w:r w:rsidRPr="004F39B4">
        <w:rPr>
          <w:rFonts w:ascii="Arial" w:eastAsiaTheme="minorHAnsi" w:hAnsi="Arial" w:cs="Arial"/>
          <w:bCs/>
          <w:sz w:val="20"/>
          <w:szCs w:val="20"/>
          <w:lang w:val="id-ID"/>
        </w:rPr>
        <w:t>Juhanudin</w:t>
      </w:r>
      <w:r w:rsidR="00B21C10">
        <w:rPr>
          <w:rFonts w:ascii="Arial" w:eastAsiaTheme="minorHAnsi" w:hAnsi="Arial" w:cs="Arial"/>
          <w:bCs/>
          <w:sz w:val="20"/>
          <w:szCs w:val="20"/>
          <w:lang w:val="id-ID"/>
        </w:rPr>
        <w:t xml:space="preserve"> N</w:t>
      </w:r>
      <w:r w:rsidRPr="004F39B4">
        <w:rPr>
          <w:rFonts w:ascii="Arial" w:eastAsiaTheme="minorHAnsi" w:hAnsi="Arial" w:cs="Arial"/>
          <w:bCs/>
          <w:sz w:val="20"/>
          <w:szCs w:val="20"/>
          <w:lang w:val="id-ID"/>
        </w:rPr>
        <w:t>, Leksono AS</w:t>
      </w:r>
      <w:r w:rsidR="00633A99">
        <w:rPr>
          <w:rFonts w:ascii="Arial" w:eastAsiaTheme="minorHAnsi" w:hAnsi="Arial" w:cs="Arial"/>
          <w:bCs/>
          <w:sz w:val="20"/>
          <w:szCs w:val="20"/>
          <w:lang w:val="id-ID"/>
        </w:rPr>
        <w:t xml:space="preserve">. </w:t>
      </w:r>
      <w:r w:rsidRPr="004F39B4">
        <w:rPr>
          <w:rFonts w:ascii="Arial" w:eastAsiaTheme="minorHAnsi" w:hAnsi="Arial" w:cs="Arial"/>
          <w:bCs/>
          <w:sz w:val="20"/>
          <w:szCs w:val="20"/>
          <w:lang w:val="id-ID"/>
        </w:rPr>
        <w:t xml:space="preserve">Distribusi Spasial Nyamuk Diurnal Secara Ekologi </w:t>
      </w:r>
      <w:r w:rsidR="00B21C10">
        <w:rPr>
          <w:rFonts w:ascii="Arial" w:eastAsiaTheme="minorHAnsi" w:hAnsi="Arial" w:cs="Arial"/>
          <w:bCs/>
          <w:sz w:val="20"/>
          <w:szCs w:val="20"/>
          <w:lang w:val="id-ID"/>
        </w:rPr>
        <w:t>d</w:t>
      </w:r>
      <w:r w:rsidRPr="004F39B4">
        <w:rPr>
          <w:rFonts w:ascii="Arial" w:eastAsiaTheme="minorHAnsi" w:hAnsi="Arial" w:cs="Arial"/>
          <w:bCs/>
          <w:sz w:val="20"/>
          <w:szCs w:val="20"/>
          <w:lang w:val="id-ID"/>
        </w:rPr>
        <w:t xml:space="preserve">i Kabupaten Lamongan. </w:t>
      </w:r>
      <w:r w:rsidRPr="00633A99">
        <w:rPr>
          <w:rFonts w:ascii="Arial" w:eastAsiaTheme="minorHAnsi" w:hAnsi="Arial" w:cs="Arial"/>
          <w:i/>
          <w:sz w:val="20"/>
          <w:szCs w:val="20"/>
          <w:lang w:val="id-ID"/>
        </w:rPr>
        <w:t>Jurnal Biotropika</w:t>
      </w:r>
      <w:r w:rsidR="00633A99">
        <w:rPr>
          <w:rFonts w:ascii="Arial" w:eastAsiaTheme="minorHAnsi" w:hAnsi="Arial" w:cs="Arial"/>
          <w:i/>
          <w:sz w:val="20"/>
          <w:szCs w:val="20"/>
          <w:lang w:val="id-ID"/>
        </w:rPr>
        <w:t>,</w:t>
      </w:r>
      <w:r w:rsidRPr="004F39B4">
        <w:rPr>
          <w:rFonts w:ascii="Arial" w:eastAsiaTheme="minorHAnsi" w:hAnsi="Arial" w:cs="Arial"/>
          <w:sz w:val="20"/>
          <w:szCs w:val="20"/>
          <w:lang w:val="id-ID"/>
        </w:rPr>
        <w:t xml:space="preserve"> </w:t>
      </w:r>
      <w:r w:rsidR="00633A99" w:rsidRPr="004F39B4">
        <w:rPr>
          <w:rFonts w:ascii="Arial" w:hAnsi="Arial" w:cs="Arial"/>
          <w:sz w:val="20"/>
          <w:szCs w:val="20"/>
          <w:lang w:val="id-ID"/>
        </w:rPr>
        <w:t>2013</w:t>
      </w:r>
      <w:r w:rsidR="00633A99">
        <w:rPr>
          <w:rFonts w:ascii="Arial" w:hAnsi="Arial" w:cs="Arial"/>
          <w:sz w:val="20"/>
          <w:szCs w:val="20"/>
          <w:lang w:val="id-ID"/>
        </w:rPr>
        <w:t>;</w:t>
      </w:r>
      <w:r w:rsidR="00633A99" w:rsidRPr="004F39B4">
        <w:rPr>
          <w:rFonts w:ascii="Arial" w:hAnsi="Arial" w:cs="Arial"/>
          <w:color w:val="FF0000"/>
          <w:sz w:val="20"/>
          <w:szCs w:val="20"/>
          <w:lang w:val="id-ID"/>
        </w:rPr>
        <w:t xml:space="preserve"> </w:t>
      </w:r>
      <w:r w:rsidRPr="004F39B4">
        <w:rPr>
          <w:rFonts w:ascii="Arial" w:eastAsiaTheme="minorHAnsi" w:hAnsi="Arial" w:cs="Arial"/>
          <w:sz w:val="20"/>
          <w:szCs w:val="20"/>
          <w:lang w:val="id-ID"/>
        </w:rPr>
        <w:t xml:space="preserve">1 </w:t>
      </w:r>
      <w:r w:rsidR="00633A99">
        <w:rPr>
          <w:rFonts w:ascii="Arial" w:eastAsiaTheme="minorHAnsi" w:hAnsi="Arial" w:cs="Arial"/>
          <w:sz w:val="20"/>
          <w:szCs w:val="20"/>
          <w:lang w:val="id-ID"/>
        </w:rPr>
        <w:t>(</w:t>
      </w:r>
      <w:r w:rsidRPr="004F39B4">
        <w:rPr>
          <w:rFonts w:ascii="Arial" w:eastAsiaTheme="minorHAnsi" w:hAnsi="Arial" w:cs="Arial"/>
          <w:sz w:val="20"/>
          <w:szCs w:val="20"/>
          <w:lang w:val="id-ID"/>
        </w:rPr>
        <w:t>3</w:t>
      </w:r>
      <w:r w:rsidR="00633A99">
        <w:rPr>
          <w:rFonts w:ascii="Arial" w:eastAsiaTheme="minorHAnsi" w:hAnsi="Arial" w:cs="Arial"/>
          <w:sz w:val="20"/>
          <w:szCs w:val="20"/>
          <w:lang w:val="id-ID"/>
        </w:rPr>
        <w:t>):</w:t>
      </w:r>
      <w:r w:rsidRPr="004F39B4">
        <w:rPr>
          <w:rFonts w:ascii="Arial" w:eastAsiaTheme="minorHAnsi" w:hAnsi="Arial" w:cs="Arial"/>
          <w:sz w:val="20"/>
          <w:szCs w:val="20"/>
          <w:lang w:val="id-ID"/>
        </w:rPr>
        <w:t xml:space="preserve"> 124-128</w:t>
      </w:r>
      <w:r w:rsidR="00633A99">
        <w:rPr>
          <w:rFonts w:ascii="Arial" w:eastAsiaTheme="minorHAnsi" w:hAnsi="Arial" w:cs="Arial"/>
          <w:sz w:val="20"/>
          <w:szCs w:val="20"/>
          <w:lang w:val="id-ID"/>
        </w:rPr>
        <w:t>.</w:t>
      </w:r>
    </w:p>
    <w:p w14:paraId="5343A311" w14:textId="77777777" w:rsidR="00A2040A"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Soedarto</w:t>
      </w:r>
      <w:r w:rsidR="00633A99">
        <w:rPr>
          <w:rFonts w:ascii="Arial" w:hAnsi="Arial" w:cs="Arial"/>
          <w:sz w:val="20"/>
          <w:szCs w:val="20"/>
          <w:lang w:val="id-ID"/>
        </w:rPr>
        <w:t>.</w:t>
      </w:r>
      <w:r w:rsidRPr="004F39B4">
        <w:rPr>
          <w:rFonts w:ascii="Arial" w:hAnsi="Arial" w:cs="Arial"/>
          <w:sz w:val="20"/>
          <w:szCs w:val="20"/>
        </w:rPr>
        <w:t xml:space="preserve"> </w:t>
      </w:r>
      <w:r w:rsidRPr="004F39B4">
        <w:rPr>
          <w:rFonts w:ascii="Arial" w:hAnsi="Arial" w:cs="Arial"/>
          <w:i/>
          <w:sz w:val="20"/>
          <w:szCs w:val="20"/>
        </w:rPr>
        <w:t>Entomologi Kedokteran</w:t>
      </w:r>
      <w:r w:rsidR="00633A99">
        <w:rPr>
          <w:rFonts w:ascii="Arial" w:hAnsi="Arial" w:cs="Arial"/>
          <w:i/>
          <w:sz w:val="20"/>
          <w:szCs w:val="20"/>
          <w:lang w:val="id-ID"/>
        </w:rPr>
        <w:t>.</w:t>
      </w:r>
      <w:r w:rsidRPr="004F39B4">
        <w:rPr>
          <w:rFonts w:ascii="Arial" w:hAnsi="Arial" w:cs="Arial"/>
          <w:sz w:val="20"/>
          <w:szCs w:val="20"/>
        </w:rPr>
        <w:t xml:space="preserve"> Jakarta</w:t>
      </w:r>
      <w:r w:rsidR="00633A99">
        <w:rPr>
          <w:rFonts w:ascii="Arial" w:hAnsi="Arial" w:cs="Arial"/>
          <w:sz w:val="20"/>
          <w:szCs w:val="20"/>
          <w:lang w:val="id-ID"/>
        </w:rPr>
        <w:t xml:space="preserve">: </w:t>
      </w:r>
      <w:r w:rsidR="00633A99" w:rsidRPr="004F39B4">
        <w:rPr>
          <w:rFonts w:ascii="Arial" w:hAnsi="Arial" w:cs="Arial"/>
          <w:sz w:val="20"/>
          <w:szCs w:val="20"/>
        </w:rPr>
        <w:t>EGC</w:t>
      </w:r>
      <w:r w:rsidRPr="004F39B4">
        <w:rPr>
          <w:rFonts w:ascii="Arial" w:hAnsi="Arial" w:cs="Arial"/>
          <w:sz w:val="20"/>
          <w:szCs w:val="20"/>
        </w:rPr>
        <w:t>.</w:t>
      </w:r>
      <w:r w:rsidR="00633A99" w:rsidRPr="00633A99">
        <w:rPr>
          <w:rFonts w:ascii="Arial" w:hAnsi="Arial" w:cs="Arial"/>
          <w:sz w:val="20"/>
          <w:szCs w:val="20"/>
        </w:rPr>
        <w:t xml:space="preserve"> </w:t>
      </w:r>
      <w:r w:rsidR="00633A99" w:rsidRPr="004F39B4">
        <w:rPr>
          <w:rFonts w:ascii="Arial" w:hAnsi="Arial" w:cs="Arial"/>
          <w:sz w:val="20"/>
          <w:szCs w:val="20"/>
        </w:rPr>
        <w:t>1990</w:t>
      </w:r>
    </w:p>
    <w:p w14:paraId="64D3AA5A" w14:textId="77777777" w:rsidR="001E1024"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Tarigan L</w:t>
      </w:r>
      <w:r w:rsidR="00633A99">
        <w:rPr>
          <w:rFonts w:ascii="Arial" w:hAnsi="Arial" w:cs="Arial"/>
          <w:sz w:val="20"/>
          <w:szCs w:val="20"/>
          <w:lang w:val="id-ID"/>
        </w:rPr>
        <w:t>.</w:t>
      </w:r>
      <w:r w:rsidRPr="004F39B4">
        <w:rPr>
          <w:rFonts w:ascii="Arial" w:hAnsi="Arial" w:cs="Arial"/>
          <w:sz w:val="20"/>
          <w:szCs w:val="20"/>
        </w:rPr>
        <w:t xml:space="preserve"> Daya Larvasidal Ekstrak </w:t>
      </w:r>
      <w:r w:rsidRPr="004F39B4">
        <w:rPr>
          <w:rFonts w:ascii="Arial" w:hAnsi="Arial" w:cs="Arial"/>
          <w:i/>
          <w:sz w:val="20"/>
          <w:szCs w:val="20"/>
        </w:rPr>
        <w:t>Acorus calamus</w:t>
      </w:r>
      <w:r w:rsidRPr="004F39B4">
        <w:rPr>
          <w:rFonts w:ascii="Arial" w:hAnsi="Arial" w:cs="Arial"/>
          <w:sz w:val="20"/>
          <w:szCs w:val="20"/>
        </w:rPr>
        <w:t xml:space="preserve"> (dlingo) terhadap Larva </w:t>
      </w:r>
      <w:r w:rsidRPr="004F39B4">
        <w:rPr>
          <w:rFonts w:ascii="Arial" w:hAnsi="Arial" w:cs="Arial"/>
          <w:i/>
          <w:sz w:val="20"/>
          <w:szCs w:val="20"/>
        </w:rPr>
        <w:t>Culex quinquiefasciatus</w:t>
      </w:r>
      <w:r w:rsidRPr="004F39B4">
        <w:rPr>
          <w:rFonts w:ascii="Arial" w:hAnsi="Arial" w:cs="Arial"/>
          <w:sz w:val="20"/>
          <w:szCs w:val="20"/>
        </w:rPr>
        <w:t xml:space="preserve"> di Laboratorium</w:t>
      </w:r>
      <w:r w:rsidR="00615A23" w:rsidRPr="004F39B4">
        <w:rPr>
          <w:rFonts w:ascii="Arial" w:hAnsi="Arial" w:cs="Arial"/>
          <w:sz w:val="20"/>
          <w:szCs w:val="20"/>
        </w:rPr>
        <w:t>.</w:t>
      </w:r>
      <w:r w:rsidRPr="004F39B4">
        <w:rPr>
          <w:rFonts w:ascii="Arial" w:hAnsi="Arial" w:cs="Arial"/>
          <w:sz w:val="20"/>
          <w:szCs w:val="20"/>
        </w:rPr>
        <w:t xml:space="preserve"> KTI</w:t>
      </w:r>
      <w:r w:rsidRPr="004F39B4">
        <w:rPr>
          <w:rFonts w:ascii="Arial" w:hAnsi="Arial" w:cs="Arial"/>
          <w:i/>
          <w:sz w:val="20"/>
          <w:szCs w:val="20"/>
        </w:rPr>
        <w:t xml:space="preserve">. </w:t>
      </w:r>
      <w:r w:rsidRPr="004F39B4">
        <w:rPr>
          <w:rFonts w:ascii="Arial" w:hAnsi="Arial" w:cs="Arial"/>
          <w:sz w:val="20"/>
          <w:szCs w:val="20"/>
        </w:rPr>
        <w:t>Yogyakarta</w:t>
      </w:r>
      <w:r w:rsidR="00633A99">
        <w:rPr>
          <w:rFonts w:ascii="Arial" w:hAnsi="Arial" w:cs="Arial"/>
          <w:sz w:val="20"/>
          <w:szCs w:val="20"/>
          <w:lang w:val="id-ID"/>
        </w:rPr>
        <w:t>:</w:t>
      </w:r>
      <w:r w:rsidR="00633A99" w:rsidRPr="00633A99">
        <w:rPr>
          <w:rFonts w:ascii="Arial" w:hAnsi="Arial" w:cs="Arial"/>
          <w:sz w:val="20"/>
          <w:szCs w:val="20"/>
        </w:rPr>
        <w:t xml:space="preserve"> </w:t>
      </w:r>
      <w:r w:rsidR="00633A99">
        <w:rPr>
          <w:rFonts w:ascii="Arial" w:hAnsi="Arial" w:cs="Arial"/>
          <w:sz w:val="20"/>
          <w:szCs w:val="20"/>
        </w:rPr>
        <w:t>Universitas Gajah Mada</w:t>
      </w:r>
      <w:r w:rsidR="00633A99">
        <w:rPr>
          <w:rFonts w:ascii="Arial" w:hAnsi="Arial" w:cs="Arial"/>
          <w:sz w:val="20"/>
          <w:szCs w:val="20"/>
          <w:lang w:val="id-ID"/>
        </w:rPr>
        <w:t>.</w:t>
      </w:r>
      <w:r w:rsidR="00633A99" w:rsidRPr="004F39B4">
        <w:rPr>
          <w:rFonts w:ascii="Arial" w:hAnsi="Arial" w:cs="Arial"/>
          <w:sz w:val="20"/>
          <w:szCs w:val="20"/>
        </w:rPr>
        <w:t xml:space="preserve"> </w:t>
      </w:r>
      <w:r w:rsidR="00633A99">
        <w:rPr>
          <w:rFonts w:ascii="Arial" w:hAnsi="Arial" w:cs="Arial"/>
          <w:sz w:val="20"/>
          <w:szCs w:val="20"/>
        </w:rPr>
        <w:t>1997</w:t>
      </w:r>
      <w:r w:rsidR="00633A99">
        <w:rPr>
          <w:rFonts w:ascii="Arial" w:hAnsi="Arial" w:cs="Arial"/>
          <w:sz w:val="20"/>
          <w:szCs w:val="20"/>
          <w:lang w:val="id-ID"/>
        </w:rPr>
        <w:t>.</w:t>
      </w:r>
    </w:p>
    <w:p w14:paraId="273B1D1B" w14:textId="77777777" w:rsidR="00A2040A" w:rsidRPr="004F39B4" w:rsidRDefault="00CA0198"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eastAsia="ArialMT" w:hAnsi="Arial" w:cs="Arial"/>
          <w:sz w:val="20"/>
          <w:szCs w:val="20"/>
          <w:lang w:val="id-ID"/>
        </w:rPr>
        <w:lastRenderedPageBreak/>
        <w:t>Safitri A</w:t>
      </w:r>
      <w:r w:rsidR="00633A99">
        <w:rPr>
          <w:rFonts w:ascii="Arial" w:eastAsia="ArialMT" w:hAnsi="Arial" w:cs="Arial"/>
          <w:sz w:val="20"/>
          <w:szCs w:val="20"/>
          <w:lang w:val="id-ID"/>
        </w:rPr>
        <w:t>,</w:t>
      </w:r>
      <w:r w:rsidRPr="004F39B4">
        <w:rPr>
          <w:rFonts w:ascii="Arial" w:eastAsia="ArialMT" w:hAnsi="Arial" w:cs="Arial"/>
          <w:sz w:val="20"/>
          <w:szCs w:val="20"/>
          <w:lang w:val="id-ID"/>
        </w:rPr>
        <w:t xml:space="preserve"> Risqhi MH, Ridha R.</w:t>
      </w:r>
      <w:r w:rsidRPr="004F39B4">
        <w:rPr>
          <w:rFonts w:ascii="Arial" w:hAnsi="Arial" w:cs="Arial"/>
          <w:sz w:val="20"/>
          <w:szCs w:val="20"/>
          <w:lang w:val="id-ID"/>
        </w:rPr>
        <w:t xml:space="preserve"> </w:t>
      </w:r>
      <w:r w:rsidR="001E1024" w:rsidRPr="004F39B4">
        <w:rPr>
          <w:rFonts w:ascii="Arial" w:eastAsiaTheme="minorHAnsi" w:hAnsi="Arial" w:cs="Arial"/>
          <w:bCs/>
          <w:sz w:val="20"/>
          <w:szCs w:val="20"/>
          <w:lang w:val="id-ID"/>
        </w:rPr>
        <w:t xml:space="preserve">Identifikasi </w:t>
      </w:r>
      <w:r w:rsidR="00633A99">
        <w:rPr>
          <w:rFonts w:ascii="Arial" w:eastAsiaTheme="minorHAnsi" w:hAnsi="Arial" w:cs="Arial"/>
          <w:bCs/>
          <w:sz w:val="20"/>
          <w:szCs w:val="20"/>
          <w:lang w:val="id-ID"/>
        </w:rPr>
        <w:t>V</w:t>
      </w:r>
      <w:r w:rsidR="001E1024" w:rsidRPr="004F39B4">
        <w:rPr>
          <w:rFonts w:ascii="Arial" w:eastAsiaTheme="minorHAnsi" w:hAnsi="Arial" w:cs="Arial"/>
          <w:bCs/>
          <w:sz w:val="20"/>
          <w:szCs w:val="20"/>
          <w:lang w:val="id-ID"/>
        </w:rPr>
        <w:t xml:space="preserve">ektor dan </w:t>
      </w:r>
      <w:r w:rsidR="00633A99" w:rsidRPr="004F39B4">
        <w:rPr>
          <w:rFonts w:ascii="Arial" w:eastAsiaTheme="minorHAnsi" w:hAnsi="Arial" w:cs="Arial"/>
          <w:bCs/>
          <w:sz w:val="20"/>
          <w:szCs w:val="20"/>
          <w:lang w:val="id-ID"/>
        </w:rPr>
        <w:t xml:space="preserve">Vektor Potensial Filariasis </w:t>
      </w:r>
      <w:r w:rsidR="001E1024" w:rsidRPr="004F39B4">
        <w:rPr>
          <w:rFonts w:ascii="Arial" w:eastAsiaTheme="minorHAnsi" w:hAnsi="Arial" w:cs="Arial"/>
          <w:bCs/>
          <w:sz w:val="20"/>
          <w:szCs w:val="20"/>
          <w:lang w:val="id-ID"/>
        </w:rPr>
        <w:t>di Kecamatan</w:t>
      </w:r>
      <w:r w:rsidR="00633A99">
        <w:rPr>
          <w:rFonts w:ascii="Arial" w:eastAsiaTheme="minorHAnsi" w:hAnsi="Arial" w:cs="Arial"/>
          <w:bCs/>
          <w:sz w:val="20"/>
          <w:szCs w:val="20"/>
          <w:lang w:val="id-ID"/>
        </w:rPr>
        <w:t xml:space="preserve"> </w:t>
      </w:r>
      <w:r w:rsidR="001E1024" w:rsidRPr="004F39B4">
        <w:rPr>
          <w:rFonts w:ascii="Arial" w:eastAsiaTheme="minorHAnsi" w:hAnsi="Arial" w:cs="Arial"/>
          <w:bCs/>
          <w:sz w:val="20"/>
          <w:szCs w:val="20"/>
          <w:lang w:val="id-ID"/>
        </w:rPr>
        <w:t>Tanta, Kabupaten Tabalong</w:t>
      </w:r>
      <w:r w:rsidRPr="004F39B4">
        <w:rPr>
          <w:rFonts w:ascii="Arial" w:hAnsi="Arial" w:cs="Arial"/>
          <w:sz w:val="20"/>
          <w:szCs w:val="20"/>
          <w:lang w:val="id-ID" w:eastAsia="id-ID"/>
        </w:rPr>
        <w:t>.</w:t>
      </w:r>
      <w:r w:rsidRPr="004F39B4">
        <w:rPr>
          <w:rFonts w:ascii="Arial" w:hAnsi="Arial" w:cs="Arial"/>
          <w:sz w:val="20"/>
          <w:szCs w:val="20"/>
        </w:rPr>
        <w:t xml:space="preserve"> </w:t>
      </w:r>
      <w:r w:rsidRPr="00633A99">
        <w:rPr>
          <w:rFonts w:ascii="Arial" w:hAnsi="Arial" w:cs="Arial"/>
          <w:i/>
          <w:sz w:val="20"/>
          <w:szCs w:val="20"/>
          <w:lang w:val="id-ID"/>
        </w:rPr>
        <w:t>Jurnal Buski</w:t>
      </w:r>
      <w:r w:rsidRPr="004F39B4">
        <w:rPr>
          <w:rFonts w:ascii="Arial" w:hAnsi="Arial" w:cs="Arial"/>
          <w:sz w:val="20"/>
          <w:szCs w:val="20"/>
          <w:lang w:val="id-ID"/>
        </w:rPr>
        <w:t xml:space="preserve">. </w:t>
      </w:r>
      <w:r w:rsidRPr="00633A99">
        <w:rPr>
          <w:rFonts w:ascii="Arial" w:hAnsi="Arial" w:cs="Arial"/>
          <w:i/>
          <w:sz w:val="20"/>
          <w:szCs w:val="20"/>
          <w:lang w:val="id-ID"/>
        </w:rPr>
        <w:t>Jurnal Epidemiologi dan Penyakit Bersumber Binatang</w:t>
      </w:r>
      <w:r w:rsidR="00633A99">
        <w:rPr>
          <w:rFonts w:ascii="Arial" w:hAnsi="Arial" w:cs="Arial"/>
          <w:i/>
          <w:sz w:val="20"/>
          <w:szCs w:val="20"/>
          <w:lang w:val="id-ID"/>
        </w:rPr>
        <w:t>,</w:t>
      </w:r>
      <w:r w:rsidRPr="00633A99">
        <w:rPr>
          <w:rFonts w:ascii="Arial" w:hAnsi="Arial" w:cs="Arial"/>
          <w:i/>
          <w:sz w:val="20"/>
          <w:szCs w:val="20"/>
          <w:lang w:val="id-ID"/>
        </w:rPr>
        <w:t xml:space="preserve"> </w:t>
      </w:r>
      <w:r w:rsidR="00633A99">
        <w:rPr>
          <w:rFonts w:ascii="Arial" w:hAnsi="Arial" w:cs="Arial"/>
          <w:sz w:val="20"/>
          <w:szCs w:val="20"/>
          <w:lang w:val="id-ID"/>
        </w:rPr>
        <w:t>2012;</w:t>
      </w:r>
      <w:r w:rsidR="00633A99" w:rsidRPr="004F39B4">
        <w:rPr>
          <w:rFonts w:ascii="Arial" w:hAnsi="Arial" w:cs="Arial"/>
          <w:sz w:val="20"/>
          <w:szCs w:val="20"/>
          <w:lang w:val="id-ID"/>
        </w:rPr>
        <w:t xml:space="preserve"> </w:t>
      </w:r>
      <w:r w:rsidRPr="004F39B4">
        <w:rPr>
          <w:rFonts w:ascii="Arial" w:hAnsi="Arial" w:cs="Arial"/>
          <w:sz w:val="20"/>
          <w:szCs w:val="20"/>
          <w:lang w:val="id-ID" w:eastAsia="id-ID"/>
        </w:rPr>
        <w:t xml:space="preserve">4 </w:t>
      </w:r>
      <w:r w:rsidR="00633A99">
        <w:rPr>
          <w:rFonts w:ascii="Arial" w:hAnsi="Arial" w:cs="Arial"/>
          <w:sz w:val="20"/>
          <w:szCs w:val="20"/>
          <w:lang w:val="id-ID" w:eastAsia="id-ID"/>
        </w:rPr>
        <w:t>(</w:t>
      </w:r>
      <w:r w:rsidRPr="004F39B4">
        <w:rPr>
          <w:rFonts w:ascii="Arial" w:hAnsi="Arial" w:cs="Arial"/>
          <w:sz w:val="20"/>
          <w:szCs w:val="20"/>
          <w:lang w:val="id-ID" w:eastAsia="id-ID"/>
        </w:rPr>
        <w:t>2</w:t>
      </w:r>
      <w:r w:rsidR="00633A99">
        <w:rPr>
          <w:rFonts w:ascii="Arial" w:hAnsi="Arial" w:cs="Arial"/>
          <w:sz w:val="20"/>
          <w:szCs w:val="20"/>
          <w:lang w:val="id-ID" w:eastAsia="id-ID"/>
        </w:rPr>
        <w:t>):</w:t>
      </w:r>
      <w:r w:rsidRPr="004F39B4">
        <w:rPr>
          <w:rFonts w:ascii="Arial" w:hAnsi="Arial" w:cs="Arial"/>
          <w:sz w:val="20"/>
          <w:szCs w:val="20"/>
          <w:lang w:val="id-ID" w:eastAsia="id-ID"/>
        </w:rPr>
        <w:t xml:space="preserve"> 73-79</w:t>
      </w:r>
      <w:r w:rsidR="00633A99">
        <w:rPr>
          <w:rFonts w:ascii="Arial" w:hAnsi="Arial" w:cs="Arial"/>
          <w:sz w:val="20"/>
          <w:szCs w:val="20"/>
          <w:lang w:val="id-ID" w:eastAsia="id-ID"/>
        </w:rPr>
        <w:t>.</w:t>
      </w:r>
    </w:p>
    <w:p w14:paraId="21D8698E" w14:textId="77777777" w:rsidR="00A2040A" w:rsidRPr="0040144E" w:rsidRDefault="00EB0BC9"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Pusat Data dan Sur</w:t>
      </w:r>
      <w:r w:rsidR="00633A99">
        <w:rPr>
          <w:rFonts w:ascii="Arial" w:hAnsi="Arial" w:cs="Arial"/>
          <w:sz w:val="20"/>
          <w:szCs w:val="20"/>
        </w:rPr>
        <w:t>velans Epidemiologi Kemenkes RI</w:t>
      </w:r>
      <w:r w:rsidR="00633A99">
        <w:rPr>
          <w:rFonts w:ascii="Arial" w:hAnsi="Arial" w:cs="Arial"/>
          <w:sz w:val="20"/>
          <w:szCs w:val="20"/>
          <w:lang w:val="id-ID"/>
        </w:rPr>
        <w:t>.</w:t>
      </w:r>
      <w:r w:rsidRPr="004F39B4">
        <w:rPr>
          <w:rFonts w:ascii="Arial" w:hAnsi="Arial" w:cs="Arial"/>
          <w:sz w:val="20"/>
          <w:szCs w:val="20"/>
        </w:rPr>
        <w:t xml:space="preserve"> Filariasis di Indonesia</w:t>
      </w:r>
      <w:r w:rsidR="00633A99">
        <w:rPr>
          <w:rFonts w:ascii="Arial" w:hAnsi="Arial" w:cs="Arial"/>
          <w:sz w:val="20"/>
          <w:szCs w:val="20"/>
          <w:lang w:val="id-ID"/>
        </w:rPr>
        <w:t>.</w:t>
      </w:r>
      <w:r w:rsidR="00A2040A" w:rsidRPr="004F39B4">
        <w:rPr>
          <w:rFonts w:ascii="Arial" w:hAnsi="Arial" w:cs="Arial"/>
          <w:sz w:val="20"/>
          <w:szCs w:val="20"/>
        </w:rPr>
        <w:t xml:space="preserve"> </w:t>
      </w:r>
      <w:r w:rsidR="00633A99">
        <w:rPr>
          <w:rFonts w:ascii="Arial" w:hAnsi="Arial" w:cs="Arial"/>
          <w:i/>
          <w:sz w:val="20"/>
          <w:szCs w:val="20"/>
        </w:rPr>
        <w:t>Buletin Jendela Epidemiologi</w:t>
      </w:r>
      <w:r w:rsidR="00633A99">
        <w:rPr>
          <w:rFonts w:ascii="Arial" w:hAnsi="Arial" w:cs="Arial"/>
          <w:i/>
          <w:sz w:val="20"/>
          <w:szCs w:val="20"/>
          <w:lang w:val="id-ID"/>
        </w:rPr>
        <w:t>,</w:t>
      </w:r>
      <w:r w:rsidRPr="00633A99">
        <w:rPr>
          <w:rFonts w:ascii="Arial" w:hAnsi="Arial" w:cs="Arial"/>
          <w:sz w:val="20"/>
          <w:szCs w:val="20"/>
        </w:rPr>
        <w:t xml:space="preserve"> </w:t>
      </w:r>
      <w:r w:rsidR="00633A99" w:rsidRPr="004F39B4">
        <w:rPr>
          <w:rFonts w:ascii="Arial" w:hAnsi="Arial" w:cs="Arial"/>
          <w:sz w:val="20"/>
          <w:szCs w:val="20"/>
        </w:rPr>
        <w:t>2010</w:t>
      </w:r>
      <w:r w:rsidR="00633A99">
        <w:rPr>
          <w:rFonts w:ascii="Arial" w:hAnsi="Arial" w:cs="Arial"/>
          <w:sz w:val="20"/>
          <w:szCs w:val="20"/>
          <w:lang w:val="id-ID"/>
        </w:rPr>
        <w:t>;</w:t>
      </w:r>
      <w:r w:rsidR="00633A99" w:rsidRPr="004F39B4">
        <w:rPr>
          <w:rFonts w:ascii="Arial" w:hAnsi="Arial" w:cs="Arial"/>
          <w:sz w:val="20"/>
          <w:szCs w:val="20"/>
        </w:rPr>
        <w:t xml:space="preserve"> </w:t>
      </w:r>
      <w:r w:rsidRPr="0040144E">
        <w:rPr>
          <w:rFonts w:ascii="Arial" w:hAnsi="Arial" w:cs="Arial"/>
          <w:sz w:val="20"/>
          <w:szCs w:val="20"/>
        </w:rPr>
        <w:t>1 Juli</w:t>
      </w:r>
      <w:r w:rsidR="00633A99" w:rsidRPr="0040144E">
        <w:rPr>
          <w:rFonts w:ascii="Arial" w:hAnsi="Arial" w:cs="Arial"/>
          <w:sz w:val="20"/>
          <w:szCs w:val="20"/>
          <w:lang w:val="id-ID"/>
        </w:rPr>
        <w:t xml:space="preserve">: </w:t>
      </w:r>
      <w:r w:rsidR="0040144E" w:rsidRPr="0040144E">
        <w:rPr>
          <w:rFonts w:ascii="Arial" w:hAnsi="Arial" w:cs="Arial"/>
          <w:sz w:val="20"/>
          <w:szCs w:val="20"/>
          <w:lang w:val="id-ID"/>
        </w:rPr>
        <w:t>1-20</w:t>
      </w:r>
      <w:r w:rsidRPr="0040144E">
        <w:rPr>
          <w:rFonts w:ascii="Arial" w:hAnsi="Arial" w:cs="Arial"/>
          <w:sz w:val="20"/>
          <w:szCs w:val="20"/>
        </w:rPr>
        <w:t xml:space="preserve">. </w:t>
      </w:r>
    </w:p>
    <w:p w14:paraId="065630C6" w14:textId="77777777" w:rsidR="00A2040A"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bCs/>
          <w:kern w:val="1"/>
          <w:sz w:val="20"/>
          <w:szCs w:val="20"/>
          <w:lang w:val="en-GB" w:eastAsia="ar-SA"/>
        </w:rPr>
        <w:t>Dinas Kesehatan Provinsi Jawa Tengah</w:t>
      </w:r>
      <w:r w:rsidR="00131B16">
        <w:rPr>
          <w:rFonts w:ascii="Arial" w:hAnsi="Arial" w:cs="Arial"/>
          <w:sz w:val="20"/>
          <w:szCs w:val="20"/>
          <w:lang w:val="id-ID"/>
        </w:rPr>
        <w:t>.</w:t>
      </w:r>
      <w:r w:rsidRPr="004F39B4">
        <w:rPr>
          <w:rFonts w:ascii="Arial" w:hAnsi="Arial" w:cs="Arial"/>
          <w:sz w:val="20"/>
          <w:szCs w:val="20"/>
        </w:rPr>
        <w:t xml:space="preserve"> </w:t>
      </w:r>
      <w:r w:rsidRPr="004F39B4">
        <w:rPr>
          <w:rFonts w:ascii="Arial" w:hAnsi="Arial" w:cs="Arial"/>
          <w:bCs/>
          <w:i/>
          <w:sz w:val="20"/>
          <w:szCs w:val="20"/>
        </w:rPr>
        <w:t xml:space="preserve">Pencapaian </w:t>
      </w:r>
      <w:r w:rsidR="00131B16" w:rsidRPr="004F39B4">
        <w:rPr>
          <w:rFonts w:ascii="Arial" w:hAnsi="Arial" w:cs="Arial"/>
          <w:bCs/>
          <w:i/>
          <w:sz w:val="20"/>
          <w:szCs w:val="20"/>
        </w:rPr>
        <w:t>Program Kesehatan Menuju Jawa Tengah Sehat</w:t>
      </w:r>
      <w:r w:rsidR="00131B16">
        <w:rPr>
          <w:rFonts w:ascii="Arial" w:hAnsi="Arial" w:cs="Arial"/>
          <w:bCs/>
          <w:i/>
          <w:sz w:val="20"/>
          <w:szCs w:val="20"/>
          <w:lang w:val="id-ID"/>
        </w:rPr>
        <w:t>.</w:t>
      </w:r>
      <w:r w:rsidRPr="004F39B4">
        <w:rPr>
          <w:rFonts w:ascii="Arial" w:hAnsi="Arial" w:cs="Arial"/>
          <w:bCs/>
          <w:sz w:val="20"/>
          <w:szCs w:val="20"/>
        </w:rPr>
        <w:t xml:space="preserve"> </w:t>
      </w:r>
      <w:r w:rsidR="00131B16" w:rsidRPr="004F39B4">
        <w:rPr>
          <w:rFonts w:ascii="Arial" w:hAnsi="Arial" w:cs="Arial"/>
          <w:sz w:val="20"/>
          <w:szCs w:val="20"/>
        </w:rPr>
        <w:t>2004</w:t>
      </w:r>
      <w:r w:rsidR="00131B16">
        <w:rPr>
          <w:rFonts w:ascii="Arial" w:hAnsi="Arial" w:cs="Arial"/>
          <w:sz w:val="20"/>
          <w:szCs w:val="20"/>
          <w:lang w:val="id-ID"/>
        </w:rPr>
        <w:t>.</w:t>
      </w:r>
      <w:r w:rsidR="00131B16" w:rsidRPr="004F39B4">
        <w:rPr>
          <w:rFonts w:ascii="Arial" w:hAnsi="Arial" w:cs="Arial"/>
          <w:sz w:val="20"/>
          <w:szCs w:val="20"/>
        </w:rPr>
        <w:t xml:space="preserve"> </w:t>
      </w:r>
      <w:r w:rsidR="00282BCA">
        <w:rPr>
          <w:rFonts w:ascii="Arial" w:hAnsi="Arial" w:cs="Arial"/>
          <w:bCs/>
          <w:sz w:val="20"/>
          <w:szCs w:val="20"/>
          <w:lang w:val="id-ID"/>
        </w:rPr>
        <w:t>Diakses dari</w:t>
      </w:r>
      <w:r w:rsidRPr="004F39B4">
        <w:rPr>
          <w:rFonts w:ascii="Arial" w:hAnsi="Arial" w:cs="Arial"/>
          <w:bCs/>
          <w:sz w:val="20"/>
          <w:szCs w:val="20"/>
        </w:rPr>
        <w:t xml:space="preserve"> </w:t>
      </w:r>
      <w:r w:rsidRPr="004F39B4">
        <w:rPr>
          <w:rFonts w:ascii="Arial" w:hAnsi="Arial" w:cs="Arial"/>
          <w:bCs/>
          <w:i/>
          <w:sz w:val="20"/>
          <w:szCs w:val="20"/>
        </w:rPr>
        <w:t xml:space="preserve"> </w:t>
      </w:r>
      <w:hyperlink r:id="rId12" w:history="1">
        <w:r w:rsidRPr="004F39B4">
          <w:rPr>
            <w:rStyle w:val="Hyperlink"/>
            <w:rFonts w:ascii="Arial" w:hAnsi="Arial" w:cs="Arial"/>
            <w:color w:val="auto"/>
            <w:sz w:val="20"/>
            <w:szCs w:val="20"/>
          </w:rPr>
          <w:t>http://www.health-lrc.or.id/profil2004/bab4.htm</w:t>
        </w:r>
      </w:hyperlink>
      <w:r w:rsidR="00282BCA" w:rsidRPr="00282BCA">
        <w:rPr>
          <w:rFonts w:ascii="Arial" w:hAnsi="Arial" w:cs="Arial"/>
          <w:bCs/>
          <w:sz w:val="20"/>
          <w:szCs w:val="20"/>
        </w:rPr>
        <w:t xml:space="preserve"> </w:t>
      </w:r>
      <w:r w:rsidR="00282BCA" w:rsidRPr="004F39B4">
        <w:rPr>
          <w:rFonts w:ascii="Arial" w:hAnsi="Arial" w:cs="Arial"/>
          <w:bCs/>
          <w:sz w:val="20"/>
          <w:szCs w:val="20"/>
        </w:rPr>
        <w:t xml:space="preserve">Diakses </w:t>
      </w:r>
      <w:r w:rsidR="00282BCA">
        <w:rPr>
          <w:rFonts w:ascii="Arial" w:hAnsi="Arial" w:cs="Arial"/>
          <w:bCs/>
          <w:sz w:val="20"/>
          <w:szCs w:val="20"/>
          <w:lang w:val="id-ID"/>
        </w:rPr>
        <w:t xml:space="preserve">pada </w:t>
      </w:r>
      <w:r w:rsidR="00282BCA">
        <w:rPr>
          <w:rFonts w:ascii="Arial" w:hAnsi="Arial" w:cs="Arial"/>
          <w:bCs/>
          <w:sz w:val="20"/>
          <w:szCs w:val="20"/>
        </w:rPr>
        <w:t>24 Juli 2006</w:t>
      </w:r>
      <w:r w:rsidR="00282BCA">
        <w:rPr>
          <w:rFonts w:ascii="Arial" w:hAnsi="Arial" w:cs="Arial"/>
          <w:bCs/>
          <w:sz w:val="20"/>
          <w:szCs w:val="20"/>
          <w:lang w:val="id-ID"/>
        </w:rPr>
        <w:t>.</w:t>
      </w:r>
    </w:p>
    <w:p w14:paraId="3399DAA5" w14:textId="77777777" w:rsidR="00A2040A"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Wibisono YA</w:t>
      </w:r>
      <w:r w:rsidR="00282BCA">
        <w:rPr>
          <w:rFonts w:ascii="Arial" w:hAnsi="Arial" w:cs="Arial"/>
          <w:sz w:val="20"/>
          <w:szCs w:val="20"/>
          <w:lang w:val="id-ID"/>
        </w:rPr>
        <w:t>.</w:t>
      </w:r>
      <w:r w:rsidRPr="004F39B4">
        <w:rPr>
          <w:rFonts w:ascii="Arial" w:hAnsi="Arial" w:cs="Arial"/>
          <w:sz w:val="20"/>
          <w:szCs w:val="20"/>
        </w:rPr>
        <w:t xml:space="preserve"> </w:t>
      </w:r>
      <w:r w:rsidRPr="004F39B4">
        <w:rPr>
          <w:rFonts w:ascii="Arial" w:hAnsi="Arial" w:cs="Arial"/>
          <w:i/>
          <w:sz w:val="20"/>
          <w:szCs w:val="20"/>
        </w:rPr>
        <w:t xml:space="preserve">Pengaruh Posisi Alat </w:t>
      </w:r>
      <w:r w:rsidR="00282BCA">
        <w:rPr>
          <w:rFonts w:ascii="Arial" w:hAnsi="Arial" w:cs="Arial"/>
          <w:i/>
          <w:sz w:val="20"/>
          <w:szCs w:val="20"/>
          <w:lang w:val="id-ID"/>
        </w:rPr>
        <w:t>O</w:t>
      </w:r>
      <w:r w:rsidRPr="004F39B4">
        <w:rPr>
          <w:rFonts w:ascii="Arial" w:hAnsi="Arial" w:cs="Arial"/>
          <w:i/>
          <w:sz w:val="20"/>
          <w:szCs w:val="20"/>
        </w:rPr>
        <w:t xml:space="preserve">bat Nyamuk Elektrik Berbahan Aktif Pyramin </w:t>
      </w:r>
      <w:r w:rsidR="00282BCA">
        <w:rPr>
          <w:rFonts w:ascii="Arial" w:hAnsi="Arial" w:cs="Arial"/>
          <w:i/>
          <w:sz w:val="20"/>
          <w:szCs w:val="20"/>
          <w:lang w:val="id-ID"/>
        </w:rPr>
        <w:t>F</w:t>
      </w:r>
      <w:r w:rsidRPr="004F39B4">
        <w:rPr>
          <w:rFonts w:ascii="Arial" w:hAnsi="Arial" w:cs="Arial"/>
          <w:i/>
          <w:sz w:val="20"/>
          <w:szCs w:val="20"/>
        </w:rPr>
        <w:t xml:space="preserve">orte terhadap </w:t>
      </w:r>
      <w:r w:rsidR="00282BCA">
        <w:rPr>
          <w:rFonts w:ascii="Arial" w:hAnsi="Arial" w:cs="Arial"/>
          <w:i/>
          <w:sz w:val="20"/>
          <w:szCs w:val="20"/>
          <w:lang w:val="id-ID"/>
        </w:rPr>
        <w:t>M</w:t>
      </w:r>
      <w:r w:rsidRPr="004F39B4">
        <w:rPr>
          <w:rFonts w:ascii="Arial" w:hAnsi="Arial" w:cs="Arial"/>
          <w:i/>
          <w:sz w:val="20"/>
          <w:szCs w:val="20"/>
        </w:rPr>
        <w:t>ortalitas Aedes aegypti</w:t>
      </w:r>
      <w:r w:rsidR="00282BCA">
        <w:rPr>
          <w:rFonts w:ascii="Arial" w:hAnsi="Arial" w:cs="Arial"/>
          <w:sz w:val="20"/>
          <w:szCs w:val="20"/>
          <w:lang w:val="id-ID"/>
        </w:rPr>
        <w:t>.</w:t>
      </w:r>
      <w:r w:rsidRPr="004F39B4">
        <w:rPr>
          <w:rFonts w:ascii="Arial" w:hAnsi="Arial" w:cs="Arial"/>
          <w:i/>
          <w:sz w:val="20"/>
          <w:szCs w:val="20"/>
        </w:rPr>
        <w:t xml:space="preserve"> </w:t>
      </w:r>
      <w:r w:rsidRPr="009F28B0">
        <w:rPr>
          <w:rFonts w:ascii="Arial" w:hAnsi="Arial" w:cs="Arial"/>
          <w:sz w:val="20"/>
          <w:szCs w:val="20"/>
        </w:rPr>
        <w:t>KTI</w:t>
      </w:r>
      <w:r w:rsidRPr="004F39B4">
        <w:rPr>
          <w:rFonts w:ascii="Arial" w:hAnsi="Arial" w:cs="Arial"/>
          <w:i/>
          <w:sz w:val="20"/>
          <w:szCs w:val="20"/>
        </w:rPr>
        <w:t xml:space="preserve">. </w:t>
      </w:r>
      <w:r w:rsidRPr="004F39B4">
        <w:rPr>
          <w:rFonts w:ascii="Arial" w:hAnsi="Arial" w:cs="Arial"/>
          <w:sz w:val="20"/>
          <w:szCs w:val="20"/>
        </w:rPr>
        <w:t>Yogyakarta</w:t>
      </w:r>
      <w:r w:rsidR="009F28B0">
        <w:rPr>
          <w:rFonts w:ascii="Arial" w:hAnsi="Arial" w:cs="Arial"/>
          <w:sz w:val="20"/>
          <w:szCs w:val="20"/>
          <w:lang w:val="id-ID"/>
        </w:rPr>
        <w:t xml:space="preserve">: </w:t>
      </w:r>
      <w:r w:rsidR="009F28B0" w:rsidRPr="004F39B4">
        <w:rPr>
          <w:rFonts w:ascii="Arial" w:hAnsi="Arial" w:cs="Arial"/>
          <w:sz w:val="20"/>
          <w:szCs w:val="20"/>
        </w:rPr>
        <w:t>Universitas Gajah Mada</w:t>
      </w:r>
      <w:r w:rsidRPr="004F39B4">
        <w:rPr>
          <w:rFonts w:ascii="Arial" w:hAnsi="Arial" w:cs="Arial"/>
          <w:sz w:val="20"/>
          <w:szCs w:val="20"/>
        </w:rPr>
        <w:t>.</w:t>
      </w:r>
      <w:r w:rsidR="009F28B0">
        <w:rPr>
          <w:rFonts w:ascii="Arial" w:hAnsi="Arial" w:cs="Arial"/>
          <w:sz w:val="20"/>
          <w:szCs w:val="20"/>
          <w:lang w:val="id-ID"/>
        </w:rPr>
        <w:t xml:space="preserve"> </w:t>
      </w:r>
      <w:r w:rsidR="009F28B0" w:rsidRPr="004F39B4">
        <w:rPr>
          <w:rFonts w:ascii="Arial" w:hAnsi="Arial" w:cs="Arial"/>
          <w:sz w:val="20"/>
          <w:szCs w:val="20"/>
        </w:rPr>
        <w:t>1995</w:t>
      </w:r>
      <w:r w:rsidR="009F28B0">
        <w:rPr>
          <w:rFonts w:ascii="Arial" w:hAnsi="Arial" w:cs="Arial"/>
          <w:sz w:val="20"/>
          <w:szCs w:val="20"/>
          <w:lang w:val="id-ID"/>
        </w:rPr>
        <w:t>.</w:t>
      </w:r>
    </w:p>
    <w:p w14:paraId="3065C70E" w14:textId="77777777" w:rsidR="00A2040A"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Sendow I</w:t>
      </w:r>
      <w:r w:rsidR="009F28B0">
        <w:rPr>
          <w:rFonts w:ascii="Arial" w:hAnsi="Arial" w:cs="Arial"/>
          <w:sz w:val="20"/>
          <w:szCs w:val="20"/>
          <w:lang w:val="id-ID"/>
        </w:rPr>
        <w:t>.</w:t>
      </w:r>
      <w:r w:rsidRPr="004F39B4">
        <w:rPr>
          <w:rFonts w:ascii="Arial" w:hAnsi="Arial" w:cs="Arial"/>
          <w:sz w:val="20"/>
          <w:szCs w:val="20"/>
        </w:rPr>
        <w:t xml:space="preserve"> dan Sjamsul B</w:t>
      </w:r>
      <w:r w:rsidR="009F28B0">
        <w:rPr>
          <w:rFonts w:ascii="Arial" w:hAnsi="Arial" w:cs="Arial"/>
          <w:sz w:val="20"/>
          <w:szCs w:val="20"/>
          <w:lang w:val="id-ID"/>
        </w:rPr>
        <w:t>.</w:t>
      </w:r>
      <w:r w:rsidRPr="004F39B4">
        <w:rPr>
          <w:rFonts w:ascii="Arial" w:hAnsi="Arial" w:cs="Arial"/>
          <w:sz w:val="20"/>
          <w:szCs w:val="20"/>
        </w:rPr>
        <w:t xml:space="preserve"> 200</w:t>
      </w:r>
      <w:r w:rsidR="00615A23" w:rsidRPr="004F39B4">
        <w:rPr>
          <w:rFonts w:ascii="Arial" w:hAnsi="Arial" w:cs="Arial"/>
          <w:sz w:val="20"/>
          <w:szCs w:val="20"/>
        </w:rPr>
        <w:t>5</w:t>
      </w:r>
      <w:r w:rsidR="009F28B0">
        <w:rPr>
          <w:rFonts w:ascii="Arial" w:hAnsi="Arial" w:cs="Arial"/>
          <w:sz w:val="20"/>
          <w:szCs w:val="20"/>
          <w:lang w:val="id-ID"/>
        </w:rPr>
        <w:t>.</w:t>
      </w:r>
      <w:r w:rsidRPr="004F39B4">
        <w:rPr>
          <w:rFonts w:ascii="Arial" w:hAnsi="Arial" w:cs="Arial"/>
          <w:sz w:val="20"/>
          <w:szCs w:val="20"/>
        </w:rPr>
        <w:t xml:space="preserve"> </w:t>
      </w:r>
      <w:r w:rsidRPr="009F28B0">
        <w:rPr>
          <w:rFonts w:ascii="Arial" w:hAnsi="Arial" w:cs="Arial"/>
          <w:sz w:val="20"/>
          <w:szCs w:val="20"/>
        </w:rPr>
        <w:t>Perkembangan</w:t>
      </w:r>
      <w:r w:rsidRPr="004F39B4">
        <w:rPr>
          <w:rFonts w:ascii="Arial" w:hAnsi="Arial" w:cs="Arial"/>
          <w:i/>
          <w:sz w:val="20"/>
          <w:szCs w:val="20"/>
        </w:rPr>
        <w:t xml:space="preserve"> Japanese </w:t>
      </w:r>
      <w:r w:rsidR="009F28B0">
        <w:rPr>
          <w:rFonts w:ascii="Arial" w:hAnsi="Arial" w:cs="Arial"/>
          <w:i/>
          <w:sz w:val="20"/>
          <w:szCs w:val="20"/>
          <w:lang w:val="id-ID"/>
        </w:rPr>
        <w:t>e</w:t>
      </w:r>
      <w:r w:rsidRPr="004F39B4">
        <w:rPr>
          <w:rFonts w:ascii="Arial" w:hAnsi="Arial" w:cs="Arial"/>
          <w:i/>
          <w:sz w:val="20"/>
          <w:szCs w:val="20"/>
        </w:rPr>
        <w:t xml:space="preserve">ncephalitis </w:t>
      </w:r>
      <w:r w:rsidRPr="009F28B0">
        <w:rPr>
          <w:rFonts w:ascii="Arial" w:hAnsi="Arial" w:cs="Arial"/>
          <w:sz w:val="20"/>
          <w:szCs w:val="20"/>
        </w:rPr>
        <w:t>di Indonesia</w:t>
      </w:r>
      <w:r w:rsidR="009F28B0">
        <w:rPr>
          <w:rFonts w:ascii="Arial" w:hAnsi="Arial" w:cs="Arial"/>
          <w:sz w:val="20"/>
          <w:szCs w:val="20"/>
          <w:lang w:val="id-ID"/>
        </w:rPr>
        <w:t>.</w:t>
      </w:r>
      <w:r w:rsidRPr="004F39B4">
        <w:rPr>
          <w:rFonts w:ascii="Arial" w:hAnsi="Arial" w:cs="Arial"/>
          <w:i/>
          <w:sz w:val="20"/>
          <w:szCs w:val="20"/>
        </w:rPr>
        <w:t xml:space="preserve"> </w:t>
      </w:r>
      <w:r w:rsidR="009F28B0" w:rsidRPr="004F39B4">
        <w:rPr>
          <w:rFonts w:ascii="Arial" w:hAnsi="Arial" w:cs="Arial"/>
          <w:sz w:val="20"/>
          <w:szCs w:val="20"/>
        </w:rPr>
        <w:t>Wart</w:t>
      </w:r>
      <w:r w:rsidR="009F28B0">
        <w:rPr>
          <w:rFonts w:ascii="Arial" w:hAnsi="Arial" w:cs="Arial"/>
          <w:sz w:val="20"/>
          <w:szCs w:val="20"/>
          <w:lang w:val="id-ID"/>
        </w:rPr>
        <w:t>a</w:t>
      </w:r>
      <w:r w:rsidR="009F28B0" w:rsidRPr="004F39B4">
        <w:rPr>
          <w:rFonts w:ascii="Arial" w:hAnsi="Arial" w:cs="Arial"/>
          <w:sz w:val="20"/>
          <w:szCs w:val="20"/>
        </w:rPr>
        <w:t>zoa</w:t>
      </w:r>
      <w:r w:rsidR="009F28B0">
        <w:rPr>
          <w:rFonts w:ascii="Arial" w:hAnsi="Arial" w:cs="Arial"/>
          <w:sz w:val="20"/>
          <w:szCs w:val="20"/>
          <w:lang w:val="id-ID"/>
        </w:rPr>
        <w:t>, 2005;</w:t>
      </w:r>
      <w:r w:rsidR="00615A23" w:rsidRPr="004F39B4">
        <w:rPr>
          <w:rFonts w:ascii="Arial" w:hAnsi="Arial" w:cs="Arial"/>
          <w:sz w:val="20"/>
          <w:szCs w:val="20"/>
        </w:rPr>
        <w:t xml:space="preserve"> 15 </w:t>
      </w:r>
      <w:r w:rsidR="009F28B0">
        <w:rPr>
          <w:rFonts w:ascii="Arial" w:hAnsi="Arial" w:cs="Arial"/>
          <w:sz w:val="20"/>
          <w:szCs w:val="20"/>
          <w:lang w:val="id-ID"/>
        </w:rPr>
        <w:t>(</w:t>
      </w:r>
      <w:r w:rsidR="00615A23" w:rsidRPr="004F39B4">
        <w:rPr>
          <w:rFonts w:ascii="Arial" w:hAnsi="Arial" w:cs="Arial"/>
          <w:sz w:val="20"/>
          <w:szCs w:val="20"/>
        </w:rPr>
        <w:t>3</w:t>
      </w:r>
      <w:r w:rsidR="009F28B0">
        <w:rPr>
          <w:rFonts w:ascii="Arial" w:hAnsi="Arial" w:cs="Arial"/>
          <w:sz w:val="20"/>
          <w:szCs w:val="20"/>
          <w:lang w:val="id-ID"/>
        </w:rPr>
        <w:t xml:space="preserve">): </w:t>
      </w:r>
      <w:r w:rsidR="00615A23" w:rsidRPr="004F39B4">
        <w:rPr>
          <w:rFonts w:ascii="Arial" w:hAnsi="Arial" w:cs="Arial"/>
          <w:sz w:val="20"/>
          <w:szCs w:val="20"/>
        </w:rPr>
        <w:t>111-118</w:t>
      </w:r>
      <w:r w:rsidR="009F28B0">
        <w:rPr>
          <w:rFonts w:ascii="Arial" w:hAnsi="Arial" w:cs="Arial"/>
          <w:sz w:val="20"/>
          <w:szCs w:val="20"/>
          <w:lang w:val="id-ID"/>
        </w:rPr>
        <w:t>.</w:t>
      </w:r>
    </w:p>
    <w:p w14:paraId="4B923921" w14:textId="77777777" w:rsidR="00AB18D3" w:rsidRPr="004F39B4" w:rsidRDefault="00A2040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hAnsi="Arial" w:cs="Arial"/>
          <w:sz w:val="20"/>
          <w:szCs w:val="20"/>
        </w:rPr>
        <w:t>Mardihusodo SJ</w:t>
      </w:r>
      <w:r w:rsidR="009F28B0">
        <w:rPr>
          <w:rFonts w:ascii="Arial" w:hAnsi="Arial" w:cs="Arial"/>
          <w:sz w:val="20"/>
          <w:szCs w:val="20"/>
          <w:lang w:val="id-ID"/>
        </w:rPr>
        <w:t>.</w:t>
      </w:r>
      <w:r w:rsidRPr="004F39B4">
        <w:rPr>
          <w:rFonts w:ascii="Arial" w:hAnsi="Arial" w:cs="Arial"/>
          <w:sz w:val="20"/>
          <w:szCs w:val="20"/>
        </w:rPr>
        <w:t xml:space="preserve"> </w:t>
      </w:r>
      <w:r w:rsidRPr="00634D55">
        <w:rPr>
          <w:rFonts w:ascii="Arial" w:hAnsi="Arial" w:cs="Arial"/>
          <w:sz w:val="20"/>
          <w:szCs w:val="20"/>
        </w:rPr>
        <w:t xml:space="preserve">Daya Insektisida Daun dan Biji </w:t>
      </w:r>
      <w:r w:rsidRPr="00634D55">
        <w:rPr>
          <w:rFonts w:ascii="Arial" w:hAnsi="Arial" w:cs="Arial"/>
          <w:i/>
          <w:sz w:val="20"/>
          <w:szCs w:val="20"/>
        </w:rPr>
        <w:t xml:space="preserve">Annona muricata </w:t>
      </w:r>
      <w:r w:rsidRPr="00634D55">
        <w:rPr>
          <w:rFonts w:ascii="Arial" w:hAnsi="Arial" w:cs="Arial"/>
          <w:sz w:val="20"/>
          <w:szCs w:val="20"/>
        </w:rPr>
        <w:t>L</w:t>
      </w:r>
      <w:r w:rsidRPr="00634D55">
        <w:rPr>
          <w:rFonts w:ascii="Arial" w:hAnsi="Arial" w:cs="Arial"/>
          <w:i/>
          <w:sz w:val="20"/>
          <w:szCs w:val="20"/>
        </w:rPr>
        <w:t>.</w:t>
      </w:r>
      <w:r w:rsidRPr="00634D55">
        <w:rPr>
          <w:rFonts w:ascii="Arial" w:hAnsi="Arial" w:cs="Arial"/>
          <w:sz w:val="20"/>
          <w:szCs w:val="20"/>
        </w:rPr>
        <w:t xml:space="preserve"> terhadap Larva Nyamuk di Laboratorium</w:t>
      </w:r>
      <w:r w:rsidR="00634D55">
        <w:rPr>
          <w:rFonts w:ascii="Arial" w:hAnsi="Arial" w:cs="Arial"/>
          <w:sz w:val="20"/>
          <w:szCs w:val="20"/>
          <w:lang w:val="id-ID"/>
        </w:rPr>
        <w:t>.</w:t>
      </w:r>
      <w:r w:rsidRPr="004F39B4">
        <w:rPr>
          <w:rFonts w:ascii="Arial" w:hAnsi="Arial" w:cs="Arial"/>
          <w:sz w:val="20"/>
          <w:szCs w:val="20"/>
        </w:rPr>
        <w:t xml:space="preserve"> </w:t>
      </w:r>
      <w:r w:rsidRPr="00634D55">
        <w:rPr>
          <w:rFonts w:ascii="Arial" w:hAnsi="Arial" w:cs="Arial"/>
          <w:i/>
          <w:sz w:val="20"/>
          <w:szCs w:val="20"/>
        </w:rPr>
        <w:t>B</w:t>
      </w:r>
      <w:r w:rsidR="00634D55">
        <w:rPr>
          <w:rFonts w:ascii="Arial" w:hAnsi="Arial" w:cs="Arial"/>
          <w:i/>
          <w:sz w:val="20"/>
          <w:szCs w:val="20"/>
          <w:lang w:val="id-ID"/>
        </w:rPr>
        <w:t>erita Kedokteran Masyarkat</w:t>
      </w:r>
      <w:r w:rsidRPr="004F39B4">
        <w:rPr>
          <w:rFonts w:ascii="Arial" w:hAnsi="Arial" w:cs="Arial"/>
          <w:sz w:val="20"/>
          <w:szCs w:val="20"/>
        </w:rPr>
        <w:t xml:space="preserve">, </w:t>
      </w:r>
      <w:r w:rsidR="00634D55" w:rsidRPr="004F39B4">
        <w:rPr>
          <w:rFonts w:ascii="Arial" w:hAnsi="Arial" w:cs="Arial"/>
          <w:sz w:val="20"/>
          <w:szCs w:val="20"/>
        </w:rPr>
        <w:t>1992</w:t>
      </w:r>
      <w:r w:rsidR="00634D55">
        <w:rPr>
          <w:rFonts w:ascii="Arial" w:hAnsi="Arial" w:cs="Arial"/>
          <w:sz w:val="20"/>
          <w:szCs w:val="20"/>
          <w:lang w:val="id-ID"/>
        </w:rPr>
        <w:t>;</w:t>
      </w:r>
      <w:r w:rsidR="00634D55" w:rsidRPr="004F39B4">
        <w:rPr>
          <w:rFonts w:ascii="Arial" w:hAnsi="Arial" w:cs="Arial"/>
          <w:sz w:val="20"/>
          <w:szCs w:val="20"/>
        </w:rPr>
        <w:t xml:space="preserve"> </w:t>
      </w:r>
      <w:r w:rsidRPr="004F39B4">
        <w:rPr>
          <w:rFonts w:ascii="Arial" w:hAnsi="Arial" w:cs="Arial"/>
          <w:sz w:val="20"/>
          <w:szCs w:val="20"/>
        </w:rPr>
        <w:t>XXIV (3): 89-94</w:t>
      </w:r>
      <w:r w:rsidR="00634D55">
        <w:rPr>
          <w:rFonts w:ascii="Arial" w:hAnsi="Arial" w:cs="Arial"/>
          <w:sz w:val="20"/>
          <w:szCs w:val="20"/>
          <w:lang w:val="id-ID"/>
        </w:rPr>
        <w:t>.</w:t>
      </w:r>
    </w:p>
    <w:p w14:paraId="43A6870C" w14:textId="77777777" w:rsidR="00286F0C" w:rsidRPr="00634D55" w:rsidRDefault="00634D55" w:rsidP="004F39B4">
      <w:pPr>
        <w:numPr>
          <w:ilvl w:val="0"/>
          <w:numId w:val="2"/>
        </w:numPr>
        <w:tabs>
          <w:tab w:val="clear" w:pos="720"/>
          <w:tab w:val="num" w:pos="0"/>
        </w:tabs>
        <w:spacing w:line="360" w:lineRule="auto"/>
        <w:ind w:left="360"/>
        <w:jc w:val="both"/>
        <w:rPr>
          <w:rStyle w:val="ft0"/>
          <w:rFonts w:ascii="Arial" w:hAnsi="Arial" w:cs="Arial"/>
          <w:sz w:val="20"/>
          <w:szCs w:val="20"/>
          <w:u w:val="single"/>
        </w:rPr>
      </w:pPr>
      <w:r>
        <w:rPr>
          <w:rFonts w:ascii="Arial" w:hAnsi="Arial" w:cs="Arial"/>
          <w:sz w:val="20"/>
          <w:szCs w:val="20"/>
          <w:lang w:val="id-ID"/>
        </w:rPr>
        <w:t xml:space="preserve">Supriadi. </w:t>
      </w:r>
      <w:r w:rsidR="00AB18D3" w:rsidRPr="004F39B4">
        <w:rPr>
          <w:rFonts w:ascii="Arial" w:eastAsiaTheme="minorHAnsi" w:hAnsi="Arial" w:cs="Arial"/>
          <w:bCs/>
          <w:sz w:val="20"/>
          <w:szCs w:val="20"/>
          <w:lang w:val="id-ID"/>
        </w:rPr>
        <w:t>Optimasi Pemanfaatan Beragam Jenis Pestisida</w:t>
      </w:r>
      <w:r w:rsidR="00AB18D3" w:rsidRPr="004F39B4">
        <w:rPr>
          <w:rFonts w:ascii="Arial" w:hAnsi="Arial" w:cs="Arial"/>
          <w:sz w:val="20"/>
          <w:szCs w:val="20"/>
          <w:u w:val="single"/>
          <w:lang w:val="id-ID"/>
        </w:rPr>
        <w:t xml:space="preserve"> </w:t>
      </w:r>
      <w:r w:rsidR="00AB18D3" w:rsidRPr="004F39B4">
        <w:rPr>
          <w:rFonts w:ascii="Arial" w:eastAsiaTheme="minorHAnsi" w:hAnsi="Arial" w:cs="Arial"/>
          <w:bCs/>
          <w:sz w:val="20"/>
          <w:szCs w:val="20"/>
          <w:lang w:val="id-ID"/>
        </w:rPr>
        <w:t>untuk Mengendalikan Hama dan Penyakit Tanaman</w:t>
      </w:r>
      <w:r w:rsidR="00A2040A" w:rsidRPr="004F39B4">
        <w:rPr>
          <w:rStyle w:val="ft0"/>
          <w:rFonts w:ascii="Arial" w:hAnsi="Arial" w:cs="Arial"/>
          <w:sz w:val="20"/>
          <w:szCs w:val="20"/>
        </w:rPr>
        <w:t>.</w:t>
      </w:r>
      <w:r w:rsidR="00AB18D3" w:rsidRPr="004F39B4">
        <w:rPr>
          <w:rFonts w:ascii="Arial" w:eastAsiaTheme="minorHAnsi" w:hAnsi="Arial" w:cs="Arial"/>
          <w:i/>
          <w:iCs/>
          <w:sz w:val="20"/>
          <w:szCs w:val="20"/>
          <w:lang w:val="id-ID"/>
        </w:rPr>
        <w:t xml:space="preserve"> J LitbangPert</w:t>
      </w:r>
      <w:r>
        <w:rPr>
          <w:rFonts w:ascii="Arial" w:eastAsiaTheme="minorHAnsi" w:hAnsi="Arial" w:cs="Arial"/>
          <w:i/>
          <w:iCs/>
          <w:sz w:val="20"/>
          <w:szCs w:val="20"/>
          <w:lang w:val="id-ID"/>
        </w:rPr>
        <w:t>,</w:t>
      </w:r>
      <w:r w:rsidR="00AB18D3" w:rsidRPr="004F39B4">
        <w:rPr>
          <w:rFonts w:ascii="Arial" w:eastAsiaTheme="minorHAnsi" w:hAnsi="Arial" w:cs="Arial"/>
          <w:i/>
          <w:iCs/>
          <w:sz w:val="20"/>
          <w:szCs w:val="20"/>
          <w:lang w:val="id-ID"/>
        </w:rPr>
        <w:t xml:space="preserve"> </w:t>
      </w:r>
      <w:r w:rsidRPr="00634D55">
        <w:rPr>
          <w:rFonts w:ascii="Arial" w:hAnsi="Arial" w:cs="Arial"/>
          <w:sz w:val="20"/>
          <w:szCs w:val="20"/>
          <w:lang w:val="id-ID"/>
        </w:rPr>
        <w:t xml:space="preserve">2013; </w:t>
      </w:r>
      <w:r w:rsidR="00AB18D3" w:rsidRPr="00634D55">
        <w:rPr>
          <w:rFonts w:ascii="Arial" w:eastAsiaTheme="minorHAnsi" w:hAnsi="Arial" w:cs="Arial"/>
          <w:iCs/>
          <w:sz w:val="20"/>
          <w:szCs w:val="20"/>
          <w:lang w:val="id-ID"/>
        </w:rPr>
        <w:t xml:space="preserve">32 </w:t>
      </w:r>
      <w:r w:rsidRPr="00634D55">
        <w:rPr>
          <w:rFonts w:ascii="Arial" w:eastAsiaTheme="minorHAnsi" w:hAnsi="Arial" w:cs="Arial"/>
          <w:iCs/>
          <w:sz w:val="20"/>
          <w:szCs w:val="20"/>
          <w:lang w:val="id-ID"/>
        </w:rPr>
        <w:t>(</w:t>
      </w:r>
      <w:r w:rsidR="00AB18D3" w:rsidRPr="00634D55">
        <w:rPr>
          <w:rFonts w:ascii="Arial" w:eastAsiaTheme="minorHAnsi" w:hAnsi="Arial" w:cs="Arial"/>
          <w:iCs/>
          <w:sz w:val="20"/>
          <w:szCs w:val="20"/>
          <w:lang w:val="id-ID"/>
        </w:rPr>
        <w:t>1</w:t>
      </w:r>
      <w:r w:rsidRPr="00634D55">
        <w:rPr>
          <w:rFonts w:ascii="Arial" w:eastAsiaTheme="minorHAnsi" w:hAnsi="Arial" w:cs="Arial"/>
          <w:iCs/>
          <w:sz w:val="20"/>
          <w:szCs w:val="20"/>
          <w:lang w:val="id-ID"/>
        </w:rPr>
        <w:t>)</w:t>
      </w:r>
      <w:r w:rsidR="00AB18D3" w:rsidRPr="00634D55">
        <w:rPr>
          <w:rFonts w:ascii="Arial" w:eastAsiaTheme="minorHAnsi" w:hAnsi="Arial" w:cs="Arial"/>
          <w:iCs/>
          <w:sz w:val="20"/>
          <w:szCs w:val="20"/>
          <w:lang w:val="id-ID"/>
        </w:rPr>
        <w:t>: 1-9</w:t>
      </w:r>
      <w:r w:rsidRPr="00634D55">
        <w:rPr>
          <w:rFonts w:ascii="Arial" w:eastAsiaTheme="minorHAnsi" w:hAnsi="Arial" w:cs="Arial"/>
          <w:iCs/>
          <w:sz w:val="20"/>
          <w:szCs w:val="20"/>
          <w:lang w:val="id-ID"/>
        </w:rPr>
        <w:t>.</w:t>
      </w:r>
    </w:p>
    <w:p w14:paraId="6697ABF4" w14:textId="77777777" w:rsidR="00AB18D3" w:rsidRPr="004F39B4" w:rsidRDefault="00286F0C"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eastAsiaTheme="minorHAnsi" w:hAnsi="Arial" w:cs="Arial"/>
          <w:bCs/>
          <w:sz w:val="20"/>
          <w:szCs w:val="20"/>
          <w:lang w:val="id-ID"/>
        </w:rPr>
        <w:t>Raini</w:t>
      </w:r>
      <w:r w:rsidRPr="004F39B4">
        <w:rPr>
          <w:rStyle w:val="ft2"/>
          <w:rFonts w:ascii="Arial" w:hAnsi="Arial" w:cs="Arial"/>
          <w:sz w:val="20"/>
          <w:szCs w:val="20"/>
          <w:lang w:val="id-ID"/>
        </w:rPr>
        <w:t xml:space="preserve"> M. </w:t>
      </w:r>
      <w:r w:rsidRPr="004F39B4">
        <w:rPr>
          <w:rFonts w:ascii="Arial" w:eastAsiaTheme="minorHAnsi" w:hAnsi="Arial" w:cs="Arial"/>
          <w:bCs/>
          <w:sz w:val="20"/>
          <w:szCs w:val="20"/>
          <w:lang w:val="id-ID"/>
        </w:rPr>
        <w:t xml:space="preserve">Toksikologi Insektisida Rumah Tangga dan Pencegahan Keracunan. </w:t>
      </w:r>
      <w:r w:rsidRPr="004F39B4">
        <w:rPr>
          <w:rFonts w:ascii="Arial" w:eastAsiaTheme="minorHAnsi" w:hAnsi="Arial" w:cs="Arial"/>
          <w:i/>
          <w:iCs/>
          <w:sz w:val="20"/>
          <w:szCs w:val="20"/>
          <w:lang w:val="id-ID"/>
        </w:rPr>
        <w:t xml:space="preserve">Media Penelit. dan Pengembang. Kesehat. </w:t>
      </w:r>
      <w:r w:rsidR="00634D55" w:rsidRPr="00634D55">
        <w:rPr>
          <w:rFonts w:ascii="Arial" w:eastAsiaTheme="minorHAnsi" w:hAnsi="Arial" w:cs="Arial"/>
          <w:iCs/>
          <w:sz w:val="20"/>
          <w:szCs w:val="20"/>
          <w:lang w:val="id-ID"/>
        </w:rPr>
        <w:t xml:space="preserve">2009; </w:t>
      </w:r>
      <w:r w:rsidRPr="00634D55">
        <w:rPr>
          <w:rFonts w:ascii="Arial" w:eastAsiaTheme="minorHAnsi" w:hAnsi="Arial" w:cs="Arial"/>
          <w:iCs/>
          <w:sz w:val="20"/>
          <w:szCs w:val="20"/>
          <w:lang w:val="id-ID"/>
        </w:rPr>
        <w:t xml:space="preserve">XIX </w:t>
      </w:r>
      <w:r w:rsidR="00634D55" w:rsidRPr="00634D55">
        <w:rPr>
          <w:rFonts w:ascii="Arial" w:eastAsiaTheme="minorHAnsi" w:hAnsi="Arial" w:cs="Arial"/>
          <w:iCs/>
          <w:sz w:val="20"/>
          <w:szCs w:val="20"/>
          <w:lang w:val="id-ID"/>
        </w:rPr>
        <w:t>(</w:t>
      </w:r>
      <w:r w:rsidRPr="00634D55">
        <w:rPr>
          <w:rFonts w:ascii="Arial" w:eastAsiaTheme="minorHAnsi" w:hAnsi="Arial" w:cs="Arial"/>
          <w:iCs/>
          <w:sz w:val="20"/>
          <w:szCs w:val="20"/>
          <w:lang w:val="id-ID"/>
        </w:rPr>
        <w:t>Suplemen II</w:t>
      </w:r>
      <w:r w:rsidR="00634D55" w:rsidRPr="00634D55">
        <w:rPr>
          <w:rFonts w:ascii="Arial" w:eastAsiaTheme="minorHAnsi" w:hAnsi="Arial" w:cs="Arial"/>
          <w:iCs/>
          <w:sz w:val="20"/>
          <w:szCs w:val="20"/>
          <w:lang w:val="id-ID"/>
        </w:rPr>
        <w:t>):</w:t>
      </w:r>
      <w:r w:rsidRPr="00634D55">
        <w:rPr>
          <w:rFonts w:ascii="Arial" w:eastAsiaTheme="minorHAnsi" w:hAnsi="Arial" w:cs="Arial"/>
          <w:iCs/>
          <w:sz w:val="20"/>
          <w:szCs w:val="20"/>
          <w:lang w:val="id-ID"/>
        </w:rPr>
        <w:t xml:space="preserve"> S27-S33</w:t>
      </w:r>
      <w:r w:rsidR="00634D55">
        <w:rPr>
          <w:rFonts w:ascii="Arial" w:eastAsiaTheme="minorHAnsi" w:hAnsi="Arial" w:cs="Arial"/>
          <w:i/>
          <w:iCs/>
          <w:sz w:val="20"/>
          <w:szCs w:val="20"/>
          <w:lang w:val="id-ID"/>
        </w:rPr>
        <w:t>.</w:t>
      </w:r>
    </w:p>
    <w:p w14:paraId="63AC8C40" w14:textId="77777777" w:rsidR="00AB18D3" w:rsidRPr="00C663EB" w:rsidRDefault="001D4768"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eastAsiaTheme="minorHAnsi" w:hAnsi="Arial" w:cs="Arial"/>
          <w:sz w:val="20"/>
          <w:szCs w:val="20"/>
          <w:lang w:val="id-ID"/>
        </w:rPr>
        <w:t>Arugueta TBO</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Kawada H</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Sugano M</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Kubota S</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Shono Y</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Tsushima K</w:t>
      </w:r>
      <w:r w:rsidR="00634D55">
        <w:rPr>
          <w:rFonts w:ascii="Arial" w:eastAsiaTheme="minorHAnsi" w:hAnsi="Arial" w:cs="Arial"/>
          <w:sz w:val="20"/>
          <w:szCs w:val="20"/>
          <w:lang w:val="id-ID"/>
        </w:rPr>
        <w:t xml:space="preserve">, et al. </w:t>
      </w:r>
      <w:r w:rsidRPr="004F39B4">
        <w:rPr>
          <w:rFonts w:ascii="Arial" w:eastAsiaTheme="minorHAnsi" w:hAnsi="Arial" w:cs="Arial"/>
          <w:sz w:val="20"/>
          <w:szCs w:val="20"/>
          <w:lang w:val="id-ID"/>
        </w:rPr>
        <w:t xml:space="preserve">2004. Comparative </w:t>
      </w:r>
      <w:r w:rsidR="00634D55" w:rsidRPr="004F39B4">
        <w:rPr>
          <w:rFonts w:ascii="Arial" w:eastAsiaTheme="minorHAnsi" w:hAnsi="Arial" w:cs="Arial"/>
          <w:sz w:val="20"/>
          <w:szCs w:val="20"/>
          <w:lang w:val="id-ID"/>
        </w:rPr>
        <w:t xml:space="preserve">Insecticidal Efficacy </w:t>
      </w:r>
      <w:r w:rsidRPr="004F39B4">
        <w:rPr>
          <w:rFonts w:ascii="Arial" w:eastAsiaTheme="minorHAnsi" w:hAnsi="Arial" w:cs="Arial"/>
          <w:sz w:val="20"/>
          <w:szCs w:val="20"/>
          <w:lang w:val="id-ID"/>
        </w:rPr>
        <w:t xml:space="preserve">of a </w:t>
      </w:r>
      <w:r w:rsidR="00634D55" w:rsidRPr="004F39B4">
        <w:rPr>
          <w:rFonts w:ascii="Arial" w:eastAsiaTheme="minorHAnsi" w:hAnsi="Arial" w:cs="Arial"/>
          <w:sz w:val="20"/>
          <w:szCs w:val="20"/>
          <w:lang w:val="id-ID"/>
        </w:rPr>
        <w:t xml:space="preserve">New Pyrethroid, Metofluthrin, Against Colonies </w:t>
      </w:r>
      <w:r w:rsidRPr="004F39B4">
        <w:rPr>
          <w:rFonts w:ascii="Arial" w:eastAsiaTheme="minorHAnsi" w:hAnsi="Arial" w:cs="Arial"/>
          <w:sz w:val="20"/>
          <w:szCs w:val="20"/>
          <w:lang w:val="id-ID"/>
        </w:rPr>
        <w:t xml:space="preserve">of Asian </w:t>
      </w:r>
      <w:r w:rsidRPr="004F39B4">
        <w:rPr>
          <w:rFonts w:ascii="Arial" w:eastAsiaTheme="minorHAnsi" w:hAnsi="Arial" w:cs="Arial"/>
          <w:i/>
          <w:iCs/>
          <w:sz w:val="20"/>
          <w:szCs w:val="20"/>
          <w:lang w:val="id-ID"/>
        </w:rPr>
        <w:t xml:space="preserve">Culex quinquefasciatus </w:t>
      </w:r>
      <w:r w:rsidRPr="004F39B4">
        <w:rPr>
          <w:rFonts w:ascii="Arial" w:eastAsiaTheme="minorHAnsi" w:hAnsi="Arial" w:cs="Arial"/>
          <w:sz w:val="20"/>
          <w:szCs w:val="20"/>
          <w:lang w:val="id-ID"/>
        </w:rPr>
        <w:t xml:space="preserve">and </w:t>
      </w:r>
      <w:r w:rsidRPr="004F39B4">
        <w:rPr>
          <w:rFonts w:ascii="Arial" w:eastAsiaTheme="minorHAnsi" w:hAnsi="Arial" w:cs="Arial"/>
          <w:i/>
          <w:iCs/>
          <w:sz w:val="20"/>
          <w:szCs w:val="20"/>
          <w:lang w:val="id-ID"/>
        </w:rPr>
        <w:t>Culex pipiens pallens</w:t>
      </w:r>
      <w:r w:rsidRPr="004F39B4">
        <w:rPr>
          <w:rFonts w:ascii="Arial" w:eastAsiaTheme="minorHAnsi" w:hAnsi="Arial" w:cs="Arial"/>
          <w:sz w:val="20"/>
          <w:szCs w:val="20"/>
          <w:lang w:val="id-ID"/>
        </w:rPr>
        <w:t xml:space="preserve">. </w:t>
      </w:r>
      <w:r w:rsidRPr="004F39B4">
        <w:rPr>
          <w:rFonts w:ascii="Arial" w:eastAsiaTheme="minorHAnsi" w:hAnsi="Arial" w:cs="Arial"/>
          <w:i/>
          <w:iCs/>
          <w:sz w:val="20"/>
          <w:szCs w:val="20"/>
          <w:lang w:val="id-ID"/>
        </w:rPr>
        <w:t>Medical</w:t>
      </w:r>
      <w:r w:rsidRPr="004F39B4">
        <w:rPr>
          <w:rFonts w:ascii="Arial" w:eastAsiaTheme="minorHAnsi" w:hAnsi="Arial" w:cs="Arial"/>
          <w:sz w:val="20"/>
          <w:szCs w:val="20"/>
          <w:lang w:val="id-ID"/>
        </w:rPr>
        <w:t xml:space="preserve"> </w:t>
      </w:r>
      <w:r w:rsidRPr="004F39B4">
        <w:rPr>
          <w:rFonts w:ascii="Arial" w:eastAsiaTheme="minorHAnsi" w:hAnsi="Arial" w:cs="Arial"/>
          <w:i/>
          <w:iCs/>
          <w:sz w:val="20"/>
          <w:szCs w:val="20"/>
          <w:lang w:val="id-ID"/>
        </w:rPr>
        <w:t>Entomology and Zoology</w:t>
      </w:r>
      <w:r w:rsidRPr="004F39B4">
        <w:rPr>
          <w:rFonts w:ascii="Arial" w:eastAsiaTheme="minorHAnsi" w:hAnsi="Arial" w:cs="Arial"/>
          <w:sz w:val="20"/>
          <w:szCs w:val="20"/>
          <w:lang w:val="id-ID"/>
        </w:rPr>
        <w:t xml:space="preserve">, </w:t>
      </w:r>
      <w:r w:rsidR="00634D55" w:rsidRPr="00C663EB">
        <w:rPr>
          <w:rFonts w:ascii="Arial" w:eastAsiaTheme="minorHAnsi" w:hAnsi="Arial" w:cs="Arial"/>
          <w:sz w:val="20"/>
          <w:szCs w:val="20"/>
          <w:lang w:val="id-ID"/>
        </w:rPr>
        <w:t xml:space="preserve">2004; </w:t>
      </w:r>
      <w:r w:rsidRPr="00C663EB">
        <w:rPr>
          <w:rFonts w:ascii="Arial" w:eastAsiaTheme="minorHAnsi" w:hAnsi="Arial" w:cs="Arial"/>
          <w:sz w:val="20"/>
          <w:szCs w:val="20"/>
          <w:lang w:val="id-ID"/>
        </w:rPr>
        <w:t>55</w:t>
      </w:r>
      <w:r w:rsidR="00C663EB" w:rsidRPr="00C663EB">
        <w:rPr>
          <w:rFonts w:ascii="Arial" w:eastAsiaTheme="minorHAnsi" w:hAnsi="Arial" w:cs="Arial"/>
          <w:sz w:val="20"/>
          <w:szCs w:val="20"/>
          <w:lang w:val="id-ID"/>
        </w:rPr>
        <w:t xml:space="preserve"> (Issue 4)</w:t>
      </w:r>
      <w:r w:rsidR="00634D55" w:rsidRPr="00C663EB">
        <w:rPr>
          <w:rFonts w:ascii="Arial" w:eastAsiaTheme="minorHAnsi" w:hAnsi="Arial" w:cs="Arial"/>
          <w:sz w:val="20"/>
          <w:szCs w:val="20"/>
          <w:lang w:val="id-ID"/>
        </w:rPr>
        <w:t>:</w:t>
      </w:r>
      <w:r w:rsidRPr="00C663EB">
        <w:rPr>
          <w:rFonts w:ascii="Arial" w:eastAsiaTheme="minorHAnsi" w:hAnsi="Arial" w:cs="Arial"/>
          <w:sz w:val="20"/>
          <w:szCs w:val="20"/>
          <w:lang w:val="id-ID"/>
        </w:rPr>
        <w:t xml:space="preserve"> 289-294</w:t>
      </w:r>
      <w:r w:rsidR="00634D55" w:rsidRPr="00C663EB">
        <w:rPr>
          <w:rFonts w:ascii="Arial" w:eastAsiaTheme="minorHAnsi" w:hAnsi="Arial" w:cs="Arial"/>
          <w:sz w:val="20"/>
          <w:szCs w:val="20"/>
          <w:lang w:val="id-ID"/>
        </w:rPr>
        <w:t>.</w:t>
      </w:r>
    </w:p>
    <w:p w14:paraId="6D8D6091" w14:textId="77777777" w:rsidR="00AB18D3" w:rsidRPr="004F39B4" w:rsidRDefault="00CF114A" w:rsidP="004F39B4">
      <w:pPr>
        <w:numPr>
          <w:ilvl w:val="0"/>
          <w:numId w:val="2"/>
        </w:numPr>
        <w:tabs>
          <w:tab w:val="clear" w:pos="720"/>
          <w:tab w:val="num" w:pos="0"/>
        </w:tabs>
        <w:spacing w:line="360" w:lineRule="auto"/>
        <w:ind w:left="360"/>
        <w:jc w:val="both"/>
        <w:rPr>
          <w:rFonts w:ascii="Arial" w:hAnsi="Arial" w:cs="Arial"/>
          <w:sz w:val="20"/>
          <w:szCs w:val="20"/>
          <w:u w:val="single"/>
        </w:rPr>
      </w:pPr>
      <w:r w:rsidRPr="004F39B4">
        <w:rPr>
          <w:rFonts w:ascii="Arial" w:eastAsiaTheme="minorHAnsi" w:hAnsi="Arial" w:cs="Arial"/>
          <w:sz w:val="20"/>
          <w:szCs w:val="20"/>
          <w:lang w:val="id-ID"/>
        </w:rPr>
        <w:t>Ujihara K</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Mori T</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Iwasaki T</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Sugano M</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Shono Y</w:t>
      </w:r>
      <w:r w:rsidR="00634D55">
        <w:rPr>
          <w:rFonts w:ascii="Arial" w:eastAsiaTheme="minorHAnsi" w:hAnsi="Arial" w:cs="Arial"/>
          <w:sz w:val="20"/>
          <w:szCs w:val="20"/>
          <w:lang w:val="id-ID"/>
        </w:rPr>
        <w:t>,</w:t>
      </w:r>
      <w:r w:rsidRPr="004F39B4">
        <w:rPr>
          <w:rFonts w:ascii="Arial" w:eastAsiaTheme="minorHAnsi" w:hAnsi="Arial" w:cs="Arial"/>
          <w:sz w:val="20"/>
          <w:szCs w:val="20"/>
          <w:lang w:val="id-ID"/>
        </w:rPr>
        <w:t xml:space="preserve"> Matsuo N. Metofluthrin: A </w:t>
      </w:r>
      <w:r w:rsidR="00634D55" w:rsidRPr="004F39B4">
        <w:rPr>
          <w:rFonts w:ascii="Arial" w:eastAsiaTheme="minorHAnsi" w:hAnsi="Arial" w:cs="Arial"/>
          <w:sz w:val="20"/>
          <w:szCs w:val="20"/>
          <w:lang w:val="id-ID"/>
        </w:rPr>
        <w:t>Potent New Synthetic Pyrethroid</w:t>
      </w:r>
      <w:r w:rsidRPr="004F39B4">
        <w:rPr>
          <w:rFonts w:ascii="Arial" w:eastAsiaTheme="minorHAnsi" w:hAnsi="Arial" w:cs="Arial"/>
          <w:sz w:val="20"/>
          <w:szCs w:val="20"/>
          <w:lang w:val="id-ID"/>
        </w:rPr>
        <w:t xml:space="preserve"> with </w:t>
      </w:r>
      <w:r w:rsidR="00634D55" w:rsidRPr="004F39B4">
        <w:rPr>
          <w:rFonts w:ascii="Arial" w:eastAsiaTheme="minorHAnsi" w:hAnsi="Arial" w:cs="Arial"/>
          <w:sz w:val="20"/>
          <w:szCs w:val="20"/>
          <w:lang w:val="id-ID"/>
        </w:rPr>
        <w:t>High Vapor Activity Against Mosquitoes</w:t>
      </w:r>
      <w:r w:rsidRPr="004F39B4">
        <w:rPr>
          <w:rFonts w:ascii="Arial" w:eastAsiaTheme="minorHAnsi" w:hAnsi="Arial" w:cs="Arial"/>
          <w:sz w:val="20"/>
          <w:szCs w:val="20"/>
          <w:lang w:val="id-ID"/>
        </w:rPr>
        <w:t xml:space="preserve">. </w:t>
      </w:r>
      <w:hyperlink r:id="rId13" w:tooltip="Bioscience, biotechnology, and biochemistry." w:history="1">
        <w:r w:rsidR="00C663EB" w:rsidRPr="00C663EB">
          <w:rPr>
            <w:rFonts w:ascii="Arial" w:eastAsiaTheme="minorHAnsi" w:hAnsi="Arial" w:cs="Arial"/>
            <w:sz w:val="20"/>
            <w:szCs w:val="20"/>
            <w:lang w:val="id-ID"/>
          </w:rPr>
          <w:t>Bio</w:t>
        </w:r>
        <w:r w:rsidR="00C663EB" w:rsidRPr="0040144E">
          <w:rPr>
            <w:rFonts w:ascii="Arial" w:eastAsiaTheme="minorHAnsi" w:hAnsi="Arial" w:cs="Arial"/>
            <w:i/>
            <w:sz w:val="20"/>
            <w:szCs w:val="20"/>
            <w:lang w:val="id-ID"/>
          </w:rPr>
          <w:t>sci Biotechnol Biochem</w:t>
        </w:r>
      </w:hyperlink>
      <w:r w:rsidR="0040144E">
        <w:rPr>
          <w:rFonts w:ascii="Arial" w:eastAsiaTheme="minorHAnsi" w:hAnsi="Arial" w:cs="Arial"/>
          <w:sz w:val="20"/>
          <w:szCs w:val="20"/>
          <w:lang w:val="id-ID"/>
        </w:rPr>
        <w:t>,</w:t>
      </w:r>
      <w:r w:rsidR="00C663EB" w:rsidRPr="00C663EB">
        <w:rPr>
          <w:rFonts w:ascii="Arial" w:eastAsiaTheme="minorHAnsi" w:hAnsi="Arial" w:cs="Arial"/>
          <w:sz w:val="20"/>
          <w:szCs w:val="20"/>
          <w:lang w:val="id-ID"/>
        </w:rPr>
        <w:t xml:space="preserve"> 2004;</w:t>
      </w:r>
      <w:r w:rsidR="00C663EB">
        <w:rPr>
          <w:rFonts w:ascii="Arial" w:eastAsiaTheme="minorHAnsi" w:hAnsi="Arial" w:cs="Arial"/>
          <w:sz w:val="20"/>
          <w:szCs w:val="20"/>
          <w:lang w:val="id-ID"/>
        </w:rPr>
        <w:t xml:space="preserve"> </w:t>
      </w:r>
      <w:r w:rsidR="00C663EB" w:rsidRPr="00C663EB">
        <w:rPr>
          <w:rFonts w:ascii="Arial" w:eastAsiaTheme="minorHAnsi" w:hAnsi="Arial" w:cs="Arial"/>
          <w:sz w:val="20"/>
          <w:szCs w:val="20"/>
          <w:lang w:val="id-ID"/>
        </w:rPr>
        <w:t>68</w:t>
      </w:r>
      <w:r w:rsidR="00C663EB">
        <w:rPr>
          <w:rFonts w:ascii="Arial" w:eastAsiaTheme="minorHAnsi" w:hAnsi="Arial" w:cs="Arial"/>
          <w:sz w:val="20"/>
          <w:szCs w:val="20"/>
          <w:lang w:val="id-ID"/>
        </w:rPr>
        <w:t xml:space="preserve"> </w:t>
      </w:r>
      <w:r w:rsidR="00C663EB" w:rsidRPr="00C663EB">
        <w:rPr>
          <w:rFonts w:ascii="Arial" w:eastAsiaTheme="minorHAnsi" w:hAnsi="Arial" w:cs="Arial"/>
          <w:sz w:val="20"/>
          <w:szCs w:val="20"/>
          <w:lang w:val="id-ID"/>
        </w:rPr>
        <w:t>(1):</w:t>
      </w:r>
      <w:r w:rsidR="00C663EB">
        <w:rPr>
          <w:rFonts w:ascii="Arial" w:eastAsiaTheme="minorHAnsi" w:hAnsi="Arial" w:cs="Arial"/>
          <w:sz w:val="20"/>
          <w:szCs w:val="20"/>
          <w:lang w:val="id-ID"/>
        </w:rPr>
        <w:t xml:space="preserve"> </w:t>
      </w:r>
      <w:r w:rsidR="00C663EB" w:rsidRPr="00C663EB">
        <w:rPr>
          <w:rFonts w:ascii="Arial" w:eastAsiaTheme="minorHAnsi" w:hAnsi="Arial" w:cs="Arial"/>
          <w:sz w:val="20"/>
          <w:szCs w:val="20"/>
          <w:lang w:val="id-ID"/>
        </w:rPr>
        <w:t>170-4.</w:t>
      </w:r>
    </w:p>
    <w:p w14:paraId="63BE9B67" w14:textId="77777777" w:rsidR="00C663EB" w:rsidRPr="0040144E" w:rsidRDefault="00CF114A" w:rsidP="0040144E">
      <w:pPr>
        <w:numPr>
          <w:ilvl w:val="0"/>
          <w:numId w:val="2"/>
        </w:numPr>
        <w:tabs>
          <w:tab w:val="clear" w:pos="720"/>
          <w:tab w:val="num" w:pos="0"/>
        </w:tabs>
        <w:spacing w:line="360" w:lineRule="auto"/>
        <w:ind w:left="360"/>
        <w:jc w:val="both"/>
        <w:rPr>
          <w:rFonts w:ascii="Arial" w:hAnsi="Arial" w:cs="Arial"/>
          <w:color w:val="FF0000"/>
          <w:sz w:val="20"/>
          <w:szCs w:val="20"/>
          <w:u w:val="single"/>
        </w:rPr>
      </w:pPr>
      <w:r w:rsidRPr="004F39B4">
        <w:rPr>
          <w:rFonts w:ascii="Arial" w:eastAsiaTheme="minorHAnsi" w:hAnsi="Arial" w:cs="Arial"/>
          <w:sz w:val="20"/>
          <w:szCs w:val="20"/>
          <w:lang w:val="id-ID"/>
        </w:rPr>
        <w:t>Pates HV, Lines JD, Keto</w:t>
      </w:r>
      <w:r w:rsidR="00634D55">
        <w:rPr>
          <w:rFonts w:ascii="Arial" w:eastAsiaTheme="minorHAnsi" w:hAnsi="Arial" w:cs="Arial"/>
          <w:sz w:val="20"/>
          <w:szCs w:val="20"/>
          <w:lang w:val="id-ID"/>
        </w:rPr>
        <w:t xml:space="preserve"> AJ,</w:t>
      </w:r>
      <w:r w:rsidRPr="004F39B4">
        <w:rPr>
          <w:rFonts w:ascii="Arial" w:eastAsiaTheme="minorHAnsi" w:hAnsi="Arial" w:cs="Arial"/>
          <w:sz w:val="20"/>
          <w:szCs w:val="20"/>
          <w:lang w:val="id-ID"/>
        </w:rPr>
        <w:t xml:space="preserve"> Miller JE. Personal </w:t>
      </w:r>
      <w:r w:rsidR="0055605E" w:rsidRPr="004F39B4">
        <w:rPr>
          <w:rFonts w:ascii="Arial" w:eastAsiaTheme="minorHAnsi" w:hAnsi="Arial" w:cs="Arial"/>
          <w:sz w:val="20"/>
          <w:szCs w:val="20"/>
          <w:lang w:val="id-ID"/>
        </w:rPr>
        <w:t xml:space="preserve">Protection Against Mosquitoes </w:t>
      </w:r>
      <w:r w:rsidRPr="004F39B4">
        <w:rPr>
          <w:rFonts w:ascii="Arial" w:eastAsiaTheme="minorHAnsi" w:hAnsi="Arial" w:cs="Arial"/>
          <w:sz w:val="20"/>
          <w:szCs w:val="20"/>
          <w:lang w:val="id-ID"/>
        </w:rPr>
        <w:t xml:space="preserve">in Dar es Salaam, Tanzania, by </w:t>
      </w:r>
      <w:r w:rsidR="0055605E">
        <w:rPr>
          <w:rFonts w:ascii="Arial" w:eastAsiaTheme="minorHAnsi" w:hAnsi="Arial" w:cs="Arial"/>
          <w:sz w:val="20"/>
          <w:szCs w:val="20"/>
          <w:lang w:val="id-ID"/>
        </w:rPr>
        <w:t>U</w:t>
      </w:r>
      <w:r w:rsidRPr="004F39B4">
        <w:rPr>
          <w:rFonts w:ascii="Arial" w:eastAsiaTheme="minorHAnsi" w:hAnsi="Arial" w:cs="Arial"/>
          <w:sz w:val="20"/>
          <w:szCs w:val="20"/>
          <w:lang w:val="id-ID"/>
        </w:rPr>
        <w:t xml:space="preserve">sing a </w:t>
      </w:r>
      <w:r w:rsidR="00C41DE9" w:rsidRPr="004F39B4">
        <w:rPr>
          <w:rFonts w:ascii="Arial" w:eastAsiaTheme="minorHAnsi" w:hAnsi="Arial" w:cs="Arial"/>
          <w:sz w:val="20"/>
          <w:szCs w:val="20"/>
          <w:lang w:val="id-ID"/>
        </w:rPr>
        <w:t>Kerosene Oil Lamp</w:t>
      </w:r>
      <w:r w:rsidRPr="004F39B4">
        <w:rPr>
          <w:rFonts w:ascii="Arial" w:eastAsiaTheme="minorHAnsi" w:hAnsi="Arial" w:cs="Arial"/>
          <w:sz w:val="20"/>
          <w:szCs w:val="20"/>
          <w:lang w:val="id-ID"/>
        </w:rPr>
        <w:t xml:space="preserve"> to </w:t>
      </w:r>
      <w:r w:rsidR="00C41DE9" w:rsidRPr="004F39B4">
        <w:rPr>
          <w:rFonts w:ascii="Arial" w:eastAsiaTheme="minorHAnsi" w:hAnsi="Arial" w:cs="Arial"/>
          <w:sz w:val="20"/>
          <w:szCs w:val="20"/>
          <w:lang w:val="id-ID"/>
        </w:rPr>
        <w:t>Vaporize Transfluhtrin</w:t>
      </w:r>
      <w:r w:rsidRPr="004F39B4">
        <w:rPr>
          <w:rFonts w:ascii="Arial" w:eastAsiaTheme="minorHAnsi" w:hAnsi="Arial" w:cs="Arial"/>
          <w:sz w:val="20"/>
          <w:szCs w:val="20"/>
          <w:lang w:val="id-ID"/>
        </w:rPr>
        <w:t xml:space="preserve">. </w:t>
      </w:r>
      <w:hyperlink r:id="rId14" w:tooltip="Medical and veterinary entomology." w:history="1">
        <w:r w:rsidR="0040144E" w:rsidRPr="0040144E">
          <w:rPr>
            <w:rFonts w:ascii="Arial" w:eastAsiaTheme="minorHAnsi" w:hAnsi="Arial" w:cs="Arial"/>
            <w:i/>
            <w:sz w:val="20"/>
            <w:szCs w:val="20"/>
            <w:lang w:val="id-ID"/>
          </w:rPr>
          <w:t>Med Vet Entomol</w:t>
        </w:r>
      </w:hyperlink>
      <w:r w:rsidR="0040144E">
        <w:rPr>
          <w:rFonts w:ascii="Arial" w:eastAsiaTheme="minorHAnsi" w:hAnsi="Arial" w:cs="Arial"/>
          <w:sz w:val="20"/>
          <w:szCs w:val="20"/>
          <w:lang w:val="id-ID"/>
        </w:rPr>
        <w:t>,</w:t>
      </w:r>
      <w:r w:rsidR="0040144E" w:rsidRPr="0040144E">
        <w:rPr>
          <w:rFonts w:ascii="Arial" w:eastAsiaTheme="minorHAnsi" w:hAnsi="Arial" w:cs="Arial"/>
          <w:sz w:val="20"/>
          <w:szCs w:val="20"/>
          <w:lang w:val="id-ID"/>
        </w:rPr>
        <w:t xml:space="preserve"> 2002;</w:t>
      </w:r>
      <w:r w:rsidR="0040144E">
        <w:rPr>
          <w:rFonts w:ascii="Arial" w:eastAsiaTheme="minorHAnsi" w:hAnsi="Arial" w:cs="Arial"/>
          <w:sz w:val="20"/>
          <w:szCs w:val="20"/>
          <w:lang w:val="id-ID"/>
        </w:rPr>
        <w:t xml:space="preserve"> </w:t>
      </w:r>
      <w:r w:rsidR="0040144E" w:rsidRPr="0040144E">
        <w:rPr>
          <w:rFonts w:ascii="Arial" w:eastAsiaTheme="minorHAnsi" w:hAnsi="Arial" w:cs="Arial"/>
          <w:sz w:val="20"/>
          <w:szCs w:val="20"/>
          <w:lang w:val="id-ID"/>
        </w:rPr>
        <w:t>16</w:t>
      </w:r>
      <w:r w:rsidR="0040144E">
        <w:rPr>
          <w:rFonts w:ascii="Arial" w:eastAsiaTheme="minorHAnsi" w:hAnsi="Arial" w:cs="Arial"/>
          <w:sz w:val="20"/>
          <w:szCs w:val="20"/>
          <w:lang w:val="id-ID"/>
        </w:rPr>
        <w:t xml:space="preserve"> </w:t>
      </w:r>
      <w:r w:rsidR="0040144E" w:rsidRPr="0040144E">
        <w:rPr>
          <w:rFonts w:ascii="Arial" w:eastAsiaTheme="minorHAnsi" w:hAnsi="Arial" w:cs="Arial"/>
          <w:sz w:val="20"/>
          <w:szCs w:val="20"/>
          <w:lang w:val="id-ID"/>
        </w:rPr>
        <w:t>(3):</w:t>
      </w:r>
      <w:r w:rsidR="0040144E">
        <w:rPr>
          <w:rFonts w:ascii="Arial" w:eastAsiaTheme="minorHAnsi" w:hAnsi="Arial" w:cs="Arial"/>
          <w:sz w:val="20"/>
          <w:szCs w:val="20"/>
          <w:lang w:val="id-ID"/>
        </w:rPr>
        <w:t xml:space="preserve"> </w:t>
      </w:r>
      <w:r w:rsidR="0040144E" w:rsidRPr="0040144E">
        <w:rPr>
          <w:rFonts w:ascii="Arial" w:eastAsiaTheme="minorHAnsi" w:hAnsi="Arial" w:cs="Arial"/>
          <w:sz w:val="20"/>
          <w:szCs w:val="20"/>
          <w:lang w:val="id-ID"/>
        </w:rPr>
        <w:t>277-84.</w:t>
      </w:r>
    </w:p>
    <w:sectPr w:rsidR="00C663EB" w:rsidRPr="0040144E" w:rsidSect="004F39B4">
      <w:footerReference w:type="even" r:id="rId15"/>
      <w:footerReference w:type="default" r:id="rId16"/>
      <w:pgSz w:w="11907" w:h="16840" w:code="9"/>
      <w:pgMar w:top="1871" w:right="1247" w:bottom="2041" w:left="164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ditor" w:date="2018-07-19T11:21:00Z" w:initials="edt">
    <w:p w14:paraId="537AA66F" w14:textId="35B23E0B" w:rsidR="00464B47" w:rsidRPr="00464B47" w:rsidRDefault="00464B47">
      <w:pPr>
        <w:pStyle w:val="CommentText"/>
        <w:rPr>
          <w:lang w:val="id-ID"/>
        </w:rPr>
      </w:pPr>
      <w:r>
        <w:rPr>
          <w:rStyle w:val="CommentReference"/>
        </w:rPr>
        <w:annotationRef/>
      </w:r>
      <w:r>
        <w:rPr>
          <w:lang w:val="id-ID"/>
        </w:rPr>
        <w:t>Tidak ada tabel</w:t>
      </w:r>
      <w:r w:rsidR="002174F0">
        <w:rPr>
          <w:lang w:val="id-ID"/>
        </w:rPr>
        <w:t xml:space="preserve"> </w:t>
      </w:r>
      <w:r w:rsidR="002174F0" w:rsidRPr="002174F0">
        <w:rPr>
          <w:b/>
          <w:lang w:val="id-ID"/>
        </w:rPr>
        <w:t>sudah dikoreksi</w:t>
      </w:r>
    </w:p>
  </w:comment>
  <w:comment w:id="3" w:author="Editor" w:date="2018-07-19T11:20:00Z" w:initials="edt">
    <w:p w14:paraId="234FCF56" w14:textId="3981843A" w:rsidR="00464B47" w:rsidRPr="002174F0" w:rsidRDefault="00464B47">
      <w:pPr>
        <w:pStyle w:val="CommentText"/>
        <w:rPr>
          <w:b/>
          <w:lang w:val="id-ID"/>
        </w:rPr>
      </w:pPr>
      <w:r>
        <w:rPr>
          <w:rStyle w:val="CommentReference"/>
        </w:rPr>
        <w:annotationRef/>
      </w:r>
      <w:r>
        <w:rPr>
          <w:lang w:val="id-ID"/>
        </w:rPr>
        <w:t>Tidak ada di hasil</w:t>
      </w:r>
      <w:r w:rsidR="002174F0">
        <w:rPr>
          <w:lang w:val="id-ID"/>
        </w:rPr>
        <w:t xml:space="preserve"> </w:t>
      </w:r>
      <w:r w:rsidR="002174F0" w:rsidRPr="002174F0">
        <w:rPr>
          <w:b/>
          <w:lang w:val="id-ID"/>
        </w:rPr>
        <w:t>sudah dikoreksi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7AA66F" w15:done="0"/>
  <w15:commentEx w15:paraId="234FCF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AA66F" w16cid:durableId="1EFBA313"/>
  <w16cid:commentId w16cid:paraId="234FCF56" w16cid:durableId="1EFBA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687DE" w14:textId="77777777" w:rsidR="00237F43" w:rsidRDefault="00237F43" w:rsidP="00A2040A">
      <w:r>
        <w:separator/>
      </w:r>
    </w:p>
  </w:endnote>
  <w:endnote w:type="continuationSeparator" w:id="0">
    <w:p w14:paraId="14A589E8" w14:textId="77777777" w:rsidR="00237F43" w:rsidRDefault="00237F43" w:rsidP="00A2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117D" w14:textId="77777777" w:rsidR="007F0B35" w:rsidRDefault="007E1EE6" w:rsidP="007F0B35">
    <w:pPr>
      <w:pStyle w:val="Footer"/>
      <w:framePr w:wrap="around" w:vAnchor="text" w:hAnchor="margin" w:xAlign="right" w:y="1"/>
      <w:rPr>
        <w:rStyle w:val="PageNumber"/>
      </w:rPr>
    </w:pPr>
    <w:r>
      <w:rPr>
        <w:rStyle w:val="PageNumber"/>
      </w:rPr>
      <w:fldChar w:fldCharType="begin"/>
    </w:r>
    <w:r w:rsidR="00A924BB">
      <w:rPr>
        <w:rStyle w:val="PageNumber"/>
      </w:rPr>
      <w:instrText xml:space="preserve">PAGE  </w:instrText>
    </w:r>
    <w:r>
      <w:rPr>
        <w:rStyle w:val="PageNumber"/>
      </w:rPr>
      <w:fldChar w:fldCharType="end"/>
    </w:r>
  </w:p>
  <w:p w14:paraId="5E4DB450" w14:textId="77777777" w:rsidR="007F0B35" w:rsidRDefault="00237F43" w:rsidP="007F0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6176" w14:textId="77777777" w:rsidR="007F0B35" w:rsidRDefault="007E1EE6" w:rsidP="007F0B35">
    <w:pPr>
      <w:pStyle w:val="Footer"/>
      <w:framePr w:wrap="around" w:vAnchor="text" w:hAnchor="margin" w:xAlign="right" w:y="1"/>
      <w:rPr>
        <w:rStyle w:val="PageNumber"/>
      </w:rPr>
    </w:pPr>
    <w:r>
      <w:rPr>
        <w:rStyle w:val="PageNumber"/>
      </w:rPr>
      <w:fldChar w:fldCharType="begin"/>
    </w:r>
    <w:r w:rsidR="00A924BB">
      <w:rPr>
        <w:rStyle w:val="PageNumber"/>
      </w:rPr>
      <w:instrText xml:space="preserve">PAGE  </w:instrText>
    </w:r>
    <w:r>
      <w:rPr>
        <w:rStyle w:val="PageNumber"/>
      </w:rPr>
      <w:fldChar w:fldCharType="separate"/>
    </w:r>
    <w:r w:rsidR="00464B47">
      <w:rPr>
        <w:rStyle w:val="PageNumber"/>
        <w:noProof/>
      </w:rPr>
      <w:t>5</w:t>
    </w:r>
    <w:r>
      <w:rPr>
        <w:rStyle w:val="PageNumber"/>
      </w:rPr>
      <w:fldChar w:fldCharType="end"/>
    </w:r>
  </w:p>
  <w:p w14:paraId="22C1C123" w14:textId="77777777" w:rsidR="007F0B35" w:rsidRDefault="00237F43" w:rsidP="007F0B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A953D" w14:textId="77777777" w:rsidR="00237F43" w:rsidRDefault="00237F43" w:rsidP="00A2040A">
      <w:r>
        <w:separator/>
      </w:r>
    </w:p>
  </w:footnote>
  <w:footnote w:type="continuationSeparator" w:id="0">
    <w:p w14:paraId="2311E73A" w14:textId="77777777" w:rsidR="00237F43" w:rsidRDefault="00237F43" w:rsidP="00A2040A">
      <w:r>
        <w:continuationSeparator/>
      </w:r>
    </w:p>
  </w:footnote>
  <w:footnote w:id="1">
    <w:p w14:paraId="0D6B63C5" w14:textId="77777777" w:rsidR="00A2040A" w:rsidRDefault="00A2040A" w:rsidP="00A2040A">
      <w:pPr>
        <w:pStyle w:val="FootnoteText"/>
      </w:pPr>
      <w:r w:rsidRPr="00D948AD">
        <w:rPr>
          <w:rStyle w:val="FootnoteReference"/>
        </w:rPr>
        <w:sym w:font="Symbol" w:char="F02A"/>
      </w:r>
      <w:r>
        <w:t xml:space="preserve"> Obat nyamuk bakar bermerek Tiga Roda produksi PT Perkasa Mostindo Utama</w:t>
      </w:r>
    </w:p>
  </w:footnote>
  <w:footnote w:id="2">
    <w:p w14:paraId="6BDF3908" w14:textId="77777777" w:rsidR="00A2040A" w:rsidRDefault="00A2040A" w:rsidP="00A2040A">
      <w:pPr>
        <w:pStyle w:val="FootnoteText"/>
      </w:pPr>
      <w:r w:rsidRPr="00D948AD">
        <w:rPr>
          <w:rStyle w:val="FootnoteReference"/>
        </w:rPr>
        <w:sym w:font="Symbol" w:char="F02A"/>
      </w:r>
      <w:r w:rsidRPr="00D948AD">
        <w:rPr>
          <w:rStyle w:val="FootnoteReference"/>
        </w:rPr>
        <w:sym w:font="Symbol" w:char="F02A"/>
      </w:r>
      <w:r>
        <w:t xml:space="preserve"> Obat nyamuk bakar bermerek Domestos Nomos produksi PT technopia </w:t>
      </w:r>
      <w:smartTag w:uri="urn:schemas-microsoft-com:office:smarttags" w:element="City">
        <w:smartTag w:uri="urn:schemas-microsoft-com:office:smarttags" w:element="place">
          <w:r>
            <w:t>Jakarta</w:t>
          </w:r>
        </w:smartTag>
      </w:smartTag>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6130"/>
    <w:multiLevelType w:val="hybridMultilevel"/>
    <w:tmpl w:val="59769AB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C24CF"/>
    <w:multiLevelType w:val="multilevel"/>
    <w:tmpl w:val="4C9C62D6"/>
    <w:lvl w:ilvl="0">
      <w:start w:val="1"/>
      <w:numFmt w:val="decimal"/>
      <w:lvlText w:val="%1."/>
      <w:lvlJc w:val="left"/>
      <w:pPr>
        <w:tabs>
          <w:tab w:val="num" w:pos="720"/>
        </w:tabs>
        <w:ind w:left="720" w:hanging="720"/>
      </w:pPr>
      <w:rPr>
        <w:rFonts w:hint="default"/>
        <w:i w:val="0"/>
      </w:rPr>
    </w:lvl>
    <w:lvl w:ilvl="1">
      <w:start w:val="1"/>
      <w:numFmt w:val="decimal"/>
      <w:isLgl/>
      <w:lvlText w:val="%1.%2."/>
      <w:lvlJc w:val="left"/>
      <w:pPr>
        <w:tabs>
          <w:tab w:val="num" w:pos="2700"/>
        </w:tabs>
        <w:ind w:left="2700" w:hanging="1080"/>
      </w:pPr>
      <w:rPr>
        <w:rFonts w:hint="default"/>
        <w:i w:val="0"/>
      </w:rPr>
    </w:lvl>
    <w:lvl w:ilvl="2">
      <w:start w:val="1"/>
      <w:numFmt w:val="decimal"/>
      <w:isLgl/>
      <w:lvlText w:val="%1.%2.%3."/>
      <w:lvlJc w:val="left"/>
      <w:pPr>
        <w:tabs>
          <w:tab w:val="num" w:pos="1440"/>
        </w:tabs>
        <w:ind w:left="1440" w:hanging="1440"/>
      </w:pPr>
      <w:rPr>
        <w:rFonts w:hint="default"/>
        <w:i w:val="0"/>
      </w:rPr>
    </w:lvl>
    <w:lvl w:ilvl="3">
      <w:start w:val="1"/>
      <w:numFmt w:val="decimal"/>
      <w:isLgl/>
      <w:lvlText w:val="%1.%2.%3.%4."/>
      <w:lvlJc w:val="left"/>
      <w:pPr>
        <w:tabs>
          <w:tab w:val="num" w:pos="1800"/>
        </w:tabs>
        <w:ind w:left="1800" w:hanging="1800"/>
      </w:pPr>
      <w:rPr>
        <w:rFonts w:hint="default"/>
        <w:i w:val="0"/>
      </w:rPr>
    </w:lvl>
    <w:lvl w:ilvl="4">
      <w:start w:val="1"/>
      <w:numFmt w:val="decimal"/>
      <w:isLgl/>
      <w:lvlText w:val="%1.%2.%3.%4.%5."/>
      <w:lvlJc w:val="left"/>
      <w:pPr>
        <w:tabs>
          <w:tab w:val="num" w:pos="2160"/>
        </w:tabs>
        <w:ind w:left="2160" w:hanging="2160"/>
      </w:pPr>
      <w:rPr>
        <w:rFonts w:hint="default"/>
        <w:i w:val="0"/>
      </w:rPr>
    </w:lvl>
    <w:lvl w:ilvl="5">
      <w:start w:val="1"/>
      <w:numFmt w:val="decimal"/>
      <w:isLgl/>
      <w:lvlText w:val="%1.%2.%3.%4.%5.%6."/>
      <w:lvlJc w:val="left"/>
      <w:pPr>
        <w:tabs>
          <w:tab w:val="num" w:pos="2520"/>
        </w:tabs>
        <w:ind w:left="2520" w:hanging="2520"/>
      </w:pPr>
      <w:rPr>
        <w:rFonts w:hint="default"/>
        <w:i w:val="0"/>
      </w:rPr>
    </w:lvl>
    <w:lvl w:ilvl="6">
      <w:start w:val="1"/>
      <w:numFmt w:val="decimal"/>
      <w:isLgl/>
      <w:lvlText w:val="%1.%2.%3.%4.%5.%6.%7."/>
      <w:lvlJc w:val="left"/>
      <w:pPr>
        <w:tabs>
          <w:tab w:val="num" w:pos="2880"/>
        </w:tabs>
        <w:ind w:left="2880" w:hanging="2880"/>
      </w:pPr>
      <w:rPr>
        <w:rFonts w:hint="default"/>
        <w:i w:val="0"/>
      </w:rPr>
    </w:lvl>
    <w:lvl w:ilvl="7">
      <w:start w:val="1"/>
      <w:numFmt w:val="decimal"/>
      <w:isLgl/>
      <w:lvlText w:val="%1.%2.%3.%4.%5.%6.%7.%8."/>
      <w:lvlJc w:val="left"/>
      <w:pPr>
        <w:tabs>
          <w:tab w:val="num" w:pos="3240"/>
        </w:tabs>
        <w:ind w:left="3240" w:hanging="3240"/>
      </w:pPr>
      <w:rPr>
        <w:rFonts w:hint="default"/>
        <w:i w:val="0"/>
      </w:rPr>
    </w:lvl>
    <w:lvl w:ilvl="8">
      <w:start w:val="1"/>
      <w:numFmt w:val="decimal"/>
      <w:isLgl/>
      <w:lvlText w:val="%1.%2.%3.%4.%5.%6.%7.%8.%9."/>
      <w:lvlJc w:val="left"/>
      <w:pPr>
        <w:tabs>
          <w:tab w:val="num" w:pos="3600"/>
        </w:tabs>
        <w:ind w:left="3600" w:hanging="3600"/>
      </w:pPr>
      <w:rPr>
        <w:rFonts w:hint="default"/>
        <w:i w:val="0"/>
      </w:rPr>
    </w:lvl>
  </w:abstractNum>
  <w:abstractNum w:abstractNumId="2" w15:restartNumberingAfterBreak="0">
    <w:nsid w:val="3D9B1F4B"/>
    <w:multiLevelType w:val="hybridMultilevel"/>
    <w:tmpl w:val="57AA7D78"/>
    <w:lvl w:ilvl="0" w:tplc="90688C34">
      <w:start w:val="1"/>
      <w:numFmt w:val="decimal"/>
      <w:lvlText w:val="%1."/>
      <w:lvlJc w:val="left"/>
      <w:pPr>
        <w:tabs>
          <w:tab w:val="num" w:pos="720"/>
        </w:tabs>
        <w:ind w:left="720" w:hanging="360"/>
      </w:pPr>
      <w:rPr>
        <w:rFonts w:hint="default"/>
      </w:rPr>
    </w:lvl>
    <w:lvl w:ilvl="1" w:tplc="18E8C704">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E4781C"/>
    <w:multiLevelType w:val="multilevel"/>
    <w:tmpl w:val="E360776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1080"/>
      </w:pPr>
      <w:rPr>
        <w:rFonts w:hint="default"/>
        <w:i w:val="0"/>
      </w:rPr>
    </w:lvl>
    <w:lvl w:ilvl="2">
      <w:start w:val="1"/>
      <w:numFmt w:val="lowerLetter"/>
      <w:isLgl/>
      <w:lvlText w:val="%3."/>
      <w:lvlJc w:val="left"/>
      <w:pPr>
        <w:tabs>
          <w:tab w:val="num" w:pos="1980"/>
        </w:tabs>
        <w:ind w:left="1980" w:hanging="1440"/>
      </w:pPr>
      <w:rPr>
        <w:rFonts w:ascii="Times New Roman" w:eastAsia="Times New Roman" w:hAnsi="Times New Roman" w:cs="Times New Roman"/>
        <w:i w:val="0"/>
      </w:rPr>
    </w:lvl>
    <w:lvl w:ilvl="3">
      <w:start w:val="1"/>
      <w:numFmt w:val="decimal"/>
      <w:isLgl/>
      <w:lvlText w:val="%1.%2.%3.%4."/>
      <w:lvlJc w:val="left"/>
      <w:pPr>
        <w:tabs>
          <w:tab w:val="num" w:pos="2160"/>
        </w:tabs>
        <w:ind w:left="2160" w:hanging="1800"/>
      </w:pPr>
      <w:rPr>
        <w:rFonts w:hint="default"/>
        <w:i w:val="0"/>
      </w:rPr>
    </w:lvl>
    <w:lvl w:ilvl="4">
      <w:start w:val="1"/>
      <w:numFmt w:val="decimal"/>
      <w:isLgl/>
      <w:lvlText w:val="%1.%2.%3.%4.%5."/>
      <w:lvlJc w:val="left"/>
      <w:pPr>
        <w:tabs>
          <w:tab w:val="num" w:pos="2520"/>
        </w:tabs>
        <w:ind w:left="2520" w:hanging="2160"/>
      </w:pPr>
      <w:rPr>
        <w:rFonts w:hint="default"/>
        <w:i w:val="0"/>
      </w:rPr>
    </w:lvl>
    <w:lvl w:ilvl="5">
      <w:start w:val="1"/>
      <w:numFmt w:val="decimal"/>
      <w:isLgl/>
      <w:lvlText w:val="%1.%2.%3.%4.%5.%6."/>
      <w:lvlJc w:val="left"/>
      <w:pPr>
        <w:tabs>
          <w:tab w:val="num" w:pos="2880"/>
        </w:tabs>
        <w:ind w:left="2880" w:hanging="2520"/>
      </w:pPr>
      <w:rPr>
        <w:rFonts w:hint="default"/>
        <w:i w:val="0"/>
      </w:rPr>
    </w:lvl>
    <w:lvl w:ilvl="6">
      <w:start w:val="1"/>
      <w:numFmt w:val="decimal"/>
      <w:isLgl/>
      <w:lvlText w:val="%1.%2.%3.%4.%5.%6.%7."/>
      <w:lvlJc w:val="left"/>
      <w:pPr>
        <w:tabs>
          <w:tab w:val="num" w:pos="3240"/>
        </w:tabs>
        <w:ind w:left="3240" w:hanging="2880"/>
      </w:pPr>
      <w:rPr>
        <w:rFonts w:hint="default"/>
        <w:i w:val="0"/>
      </w:rPr>
    </w:lvl>
    <w:lvl w:ilvl="7">
      <w:start w:val="1"/>
      <w:numFmt w:val="decimal"/>
      <w:isLgl/>
      <w:lvlText w:val="%1.%2.%3.%4.%5.%6.%7.%8."/>
      <w:lvlJc w:val="left"/>
      <w:pPr>
        <w:tabs>
          <w:tab w:val="num" w:pos="3600"/>
        </w:tabs>
        <w:ind w:left="3600" w:hanging="3240"/>
      </w:pPr>
      <w:rPr>
        <w:rFonts w:hint="default"/>
        <w:i w:val="0"/>
      </w:rPr>
    </w:lvl>
    <w:lvl w:ilvl="8">
      <w:start w:val="1"/>
      <w:numFmt w:val="decimal"/>
      <w:isLgl/>
      <w:lvlText w:val="%1.%2.%3.%4.%5.%6.%7.%8.%9."/>
      <w:lvlJc w:val="left"/>
      <w:pPr>
        <w:tabs>
          <w:tab w:val="num" w:pos="3960"/>
        </w:tabs>
        <w:ind w:left="3960" w:hanging="3600"/>
      </w:pPr>
      <w:rPr>
        <w:rFonts w:hint="default"/>
        <w:i w:val="0"/>
      </w:rPr>
    </w:lvl>
  </w:abstractNum>
  <w:abstractNum w:abstractNumId="4" w15:restartNumberingAfterBreak="0">
    <w:nsid w:val="59097CCC"/>
    <w:multiLevelType w:val="hybridMultilevel"/>
    <w:tmpl w:val="33080FBC"/>
    <w:lvl w:ilvl="0" w:tplc="0C3A6890">
      <w:start w:val="1"/>
      <w:numFmt w:val="decimal"/>
      <w:lvlText w:val="%1."/>
      <w:lvlJc w:val="left"/>
      <w:pPr>
        <w:tabs>
          <w:tab w:val="num" w:pos="720"/>
        </w:tabs>
        <w:ind w:left="723" w:hanging="363"/>
      </w:pPr>
      <w:rPr>
        <w:rFonts w:ascii="Arial" w:eastAsia="Times New Roman"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704CFC"/>
    <w:multiLevelType w:val="hybridMultilevel"/>
    <w:tmpl w:val="4B9ACF6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74B76"/>
    <w:multiLevelType w:val="multilevel"/>
    <w:tmpl w:val="55E48EA0"/>
    <w:lvl w:ilvl="0">
      <w:start w:val="1"/>
      <w:numFmt w:val="decimal"/>
      <w:lvlText w:val="%1."/>
      <w:lvlJc w:val="left"/>
      <w:pPr>
        <w:tabs>
          <w:tab w:val="num" w:pos="1080"/>
        </w:tabs>
        <w:ind w:left="1080" w:hanging="720"/>
      </w:pPr>
      <w:rPr>
        <w:rFonts w:hint="default"/>
      </w:rPr>
    </w:lvl>
    <w:lvl w:ilvl="1">
      <w:start w:val="1"/>
      <w:numFmt w:val="decimal"/>
      <w:isLgl/>
      <w:lvlText w:val="2.%2."/>
      <w:lvlJc w:val="left"/>
      <w:pPr>
        <w:tabs>
          <w:tab w:val="num" w:pos="1440"/>
        </w:tabs>
        <w:ind w:left="1440" w:hanging="1080"/>
      </w:pPr>
      <w:rPr>
        <w:rFonts w:hint="default"/>
        <w:i w:val="0"/>
      </w:rPr>
    </w:lvl>
    <w:lvl w:ilvl="2">
      <w:start w:val="1"/>
      <w:numFmt w:val="decimal"/>
      <w:isLgl/>
      <w:lvlText w:val="%1.%2.%3."/>
      <w:lvlJc w:val="left"/>
      <w:pPr>
        <w:tabs>
          <w:tab w:val="num" w:pos="1800"/>
        </w:tabs>
        <w:ind w:left="1800" w:hanging="1440"/>
      </w:pPr>
      <w:rPr>
        <w:rFonts w:hint="default"/>
        <w:i w:val="0"/>
      </w:rPr>
    </w:lvl>
    <w:lvl w:ilvl="3">
      <w:start w:val="1"/>
      <w:numFmt w:val="decimal"/>
      <w:isLgl/>
      <w:lvlText w:val="%1.%2.%3.%4."/>
      <w:lvlJc w:val="left"/>
      <w:pPr>
        <w:tabs>
          <w:tab w:val="num" w:pos="2160"/>
        </w:tabs>
        <w:ind w:left="2160" w:hanging="1800"/>
      </w:pPr>
      <w:rPr>
        <w:rFonts w:hint="default"/>
        <w:i w:val="0"/>
      </w:rPr>
    </w:lvl>
    <w:lvl w:ilvl="4">
      <w:start w:val="1"/>
      <w:numFmt w:val="decimal"/>
      <w:isLgl/>
      <w:lvlText w:val="%1.%2.%3.%4.%5."/>
      <w:lvlJc w:val="left"/>
      <w:pPr>
        <w:tabs>
          <w:tab w:val="num" w:pos="2520"/>
        </w:tabs>
        <w:ind w:left="2520" w:hanging="2160"/>
      </w:pPr>
      <w:rPr>
        <w:rFonts w:hint="default"/>
        <w:i w:val="0"/>
      </w:rPr>
    </w:lvl>
    <w:lvl w:ilvl="5">
      <w:start w:val="1"/>
      <w:numFmt w:val="decimal"/>
      <w:isLgl/>
      <w:lvlText w:val="%1.%2.%3.%4.%5.%6."/>
      <w:lvlJc w:val="left"/>
      <w:pPr>
        <w:tabs>
          <w:tab w:val="num" w:pos="2880"/>
        </w:tabs>
        <w:ind w:left="2880" w:hanging="2520"/>
      </w:pPr>
      <w:rPr>
        <w:rFonts w:hint="default"/>
        <w:i w:val="0"/>
      </w:rPr>
    </w:lvl>
    <w:lvl w:ilvl="6">
      <w:start w:val="1"/>
      <w:numFmt w:val="decimal"/>
      <w:isLgl/>
      <w:lvlText w:val="%1.%2.%3.%4.%5.%6.%7."/>
      <w:lvlJc w:val="left"/>
      <w:pPr>
        <w:tabs>
          <w:tab w:val="num" w:pos="3240"/>
        </w:tabs>
        <w:ind w:left="3240" w:hanging="2880"/>
      </w:pPr>
      <w:rPr>
        <w:rFonts w:hint="default"/>
        <w:i w:val="0"/>
      </w:rPr>
    </w:lvl>
    <w:lvl w:ilvl="7">
      <w:start w:val="1"/>
      <w:numFmt w:val="decimal"/>
      <w:isLgl/>
      <w:lvlText w:val="%1.%2.%3.%4.%5.%6.%7.%8."/>
      <w:lvlJc w:val="left"/>
      <w:pPr>
        <w:tabs>
          <w:tab w:val="num" w:pos="3600"/>
        </w:tabs>
        <w:ind w:left="3600" w:hanging="3240"/>
      </w:pPr>
      <w:rPr>
        <w:rFonts w:hint="default"/>
        <w:i w:val="0"/>
      </w:rPr>
    </w:lvl>
    <w:lvl w:ilvl="8">
      <w:start w:val="1"/>
      <w:numFmt w:val="decimal"/>
      <w:isLgl/>
      <w:lvlText w:val="%1.%2.%3.%4.%5.%6.%7.%8.%9."/>
      <w:lvlJc w:val="left"/>
      <w:pPr>
        <w:tabs>
          <w:tab w:val="num" w:pos="3960"/>
        </w:tabs>
        <w:ind w:left="3960" w:hanging="3600"/>
      </w:pPr>
      <w:rPr>
        <w:rFonts w:hint="default"/>
        <w:i w:val="0"/>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0A"/>
    <w:rsid w:val="00031B69"/>
    <w:rsid w:val="00131B16"/>
    <w:rsid w:val="0016570F"/>
    <w:rsid w:val="001B4B6F"/>
    <w:rsid w:val="001D4768"/>
    <w:rsid w:val="001E1024"/>
    <w:rsid w:val="00204212"/>
    <w:rsid w:val="002174F0"/>
    <w:rsid w:val="00237F43"/>
    <w:rsid w:val="00282BCA"/>
    <w:rsid w:val="00286F0C"/>
    <w:rsid w:val="00292C12"/>
    <w:rsid w:val="002A7A09"/>
    <w:rsid w:val="002B3CAC"/>
    <w:rsid w:val="002C57DA"/>
    <w:rsid w:val="00374E16"/>
    <w:rsid w:val="003C3393"/>
    <w:rsid w:val="0040144E"/>
    <w:rsid w:val="00464B47"/>
    <w:rsid w:val="004F39B4"/>
    <w:rsid w:val="004F649A"/>
    <w:rsid w:val="0055605E"/>
    <w:rsid w:val="0059583D"/>
    <w:rsid w:val="005F3869"/>
    <w:rsid w:val="00610419"/>
    <w:rsid w:val="00615A23"/>
    <w:rsid w:val="00630F90"/>
    <w:rsid w:val="00633A99"/>
    <w:rsid w:val="00634D55"/>
    <w:rsid w:val="006A7FFC"/>
    <w:rsid w:val="007479CE"/>
    <w:rsid w:val="007515EE"/>
    <w:rsid w:val="00770FC4"/>
    <w:rsid w:val="0079392D"/>
    <w:rsid w:val="00793B12"/>
    <w:rsid w:val="007D3462"/>
    <w:rsid w:val="007E1EE6"/>
    <w:rsid w:val="007F30F3"/>
    <w:rsid w:val="008F20DB"/>
    <w:rsid w:val="00911059"/>
    <w:rsid w:val="00992389"/>
    <w:rsid w:val="009E524F"/>
    <w:rsid w:val="009F28B0"/>
    <w:rsid w:val="00A2040A"/>
    <w:rsid w:val="00A77229"/>
    <w:rsid w:val="00A924BB"/>
    <w:rsid w:val="00AB18D3"/>
    <w:rsid w:val="00B21C10"/>
    <w:rsid w:val="00B404BC"/>
    <w:rsid w:val="00B72924"/>
    <w:rsid w:val="00C26208"/>
    <w:rsid w:val="00C41DE9"/>
    <w:rsid w:val="00C663EB"/>
    <w:rsid w:val="00C83661"/>
    <w:rsid w:val="00CA0198"/>
    <w:rsid w:val="00CF114A"/>
    <w:rsid w:val="00D60F31"/>
    <w:rsid w:val="00DA2A6C"/>
    <w:rsid w:val="00DB6FA1"/>
    <w:rsid w:val="00E02AAB"/>
    <w:rsid w:val="00E90BAD"/>
    <w:rsid w:val="00EB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EE1BF6"/>
  <w15:docId w15:val="{0F941FDB-C963-4622-89D3-BEC042D1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4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040A"/>
    <w:pPr>
      <w:tabs>
        <w:tab w:val="center" w:pos="4320"/>
        <w:tab w:val="right" w:pos="8640"/>
      </w:tabs>
    </w:pPr>
  </w:style>
  <w:style w:type="character" w:customStyle="1" w:styleId="FooterChar">
    <w:name w:val="Footer Char"/>
    <w:basedOn w:val="DefaultParagraphFont"/>
    <w:link w:val="Footer"/>
    <w:rsid w:val="00A2040A"/>
    <w:rPr>
      <w:rFonts w:ascii="Times New Roman" w:eastAsia="Times New Roman" w:hAnsi="Times New Roman" w:cs="Times New Roman"/>
      <w:sz w:val="24"/>
      <w:szCs w:val="24"/>
    </w:rPr>
  </w:style>
  <w:style w:type="character" w:styleId="PageNumber">
    <w:name w:val="page number"/>
    <w:basedOn w:val="DefaultParagraphFont"/>
    <w:rsid w:val="00A2040A"/>
  </w:style>
  <w:style w:type="character" w:customStyle="1" w:styleId="ft5">
    <w:name w:val="ft5"/>
    <w:basedOn w:val="DefaultParagraphFont"/>
    <w:rsid w:val="00A2040A"/>
  </w:style>
  <w:style w:type="character" w:customStyle="1" w:styleId="ft0">
    <w:name w:val="ft0"/>
    <w:basedOn w:val="DefaultParagraphFont"/>
    <w:rsid w:val="00A2040A"/>
  </w:style>
  <w:style w:type="character" w:customStyle="1" w:styleId="ft3">
    <w:name w:val="ft3"/>
    <w:basedOn w:val="DefaultParagraphFont"/>
    <w:rsid w:val="00A2040A"/>
  </w:style>
  <w:style w:type="character" w:styleId="Hyperlink">
    <w:name w:val="Hyperlink"/>
    <w:basedOn w:val="DefaultParagraphFont"/>
    <w:rsid w:val="00A2040A"/>
    <w:rPr>
      <w:color w:val="0000FF"/>
      <w:u w:val="single"/>
    </w:rPr>
  </w:style>
  <w:style w:type="character" w:customStyle="1" w:styleId="ft2">
    <w:name w:val="ft2"/>
    <w:basedOn w:val="DefaultParagraphFont"/>
    <w:rsid w:val="00A2040A"/>
  </w:style>
  <w:style w:type="paragraph" w:styleId="FootnoteText">
    <w:name w:val="footnote text"/>
    <w:basedOn w:val="Normal"/>
    <w:link w:val="FootnoteTextChar"/>
    <w:semiHidden/>
    <w:rsid w:val="00A2040A"/>
    <w:rPr>
      <w:sz w:val="20"/>
      <w:szCs w:val="20"/>
    </w:rPr>
  </w:style>
  <w:style w:type="character" w:customStyle="1" w:styleId="FootnoteTextChar">
    <w:name w:val="Footnote Text Char"/>
    <w:basedOn w:val="DefaultParagraphFont"/>
    <w:link w:val="FootnoteText"/>
    <w:semiHidden/>
    <w:rsid w:val="00A2040A"/>
    <w:rPr>
      <w:rFonts w:ascii="Times New Roman" w:eastAsia="Times New Roman" w:hAnsi="Times New Roman" w:cs="Times New Roman"/>
      <w:sz w:val="20"/>
      <w:szCs w:val="20"/>
    </w:rPr>
  </w:style>
  <w:style w:type="character" w:styleId="FootnoteReference">
    <w:name w:val="footnote reference"/>
    <w:basedOn w:val="DefaultParagraphFont"/>
    <w:semiHidden/>
    <w:rsid w:val="00A2040A"/>
    <w:rPr>
      <w:vertAlign w:val="superscript"/>
    </w:rPr>
  </w:style>
  <w:style w:type="paragraph" w:styleId="BalloonText">
    <w:name w:val="Balloon Text"/>
    <w:basedOn w:val="Normal"/>
    <w:link w:val="BalloonTextChar"/>
    <w:uiPriority w:val="99"/>
    <w:semiHidden/>
    <w:unhideWhenUsed/>
    <w:rsid w:val="00A2040A"/>
    <w:rPr>
      <w:rFonts w:ascii="Tahoma" w:hAnsi="Tahoma" w:cs="Tahoma"/>
      <w:sz w:val="16"/>
      <w:szCs w:val="16"/>
    </w:rPr>
  </w:style>
  <w:style w:type="character" w:customStyle="1" w:styleId="BalloonTextChar">
    <w:name w:val="Balloon Text Char"/>
    <w:basedOn w:val="DefaultParagraphFont"/>
    <w:link w:val="BalloonText"/>
    <w:uiPriority w:val="99"/>
    <w:semiHidden/>
    <w:rsid w:val="00A2040A"/>
    <w:rPr>
      <w:rFonts w:ascii="Tahoma" w:eastAsia="Times New Roman" w:hAnsi="Tahoma" w:cs="Tahoma"/>
      <w:sz w:val="16"/>
      <w:szCs w:val="16"/>
    </w:rPr>
  </w:style>
  <w:style w:type="paragraph" w:styleId="ListParagraph">
    <w:name w:val="List Paragraph"/>
    <w:basedOn w:val="Normal"/>
    <w:uiPriority w:val="34"/>
    <w:qFormat/>
    <w:rsid w:val="001D4768"/>
    <w:pPr>
      <w:ind w:left="720"/>
      <w:contextualSpacing/>
    </w:pPr>
  </w:style>
  <w:style w:type="character" w:styleId="CommentReference">
    <w:name w:val="annotation reference"/>
    <w:basedOn w:val="DefaultParagraphFont"/>
    <w:uiPriority w:val="99"/>
    <w:semiHidden/>
    <w:unhideWhenUsed/>
    <w:rsid w:val="00464B47"/>
    <w:rPr>
      <w:sz w:val="16"/>
      <w:szCs w:val="16"/>
    </w:rPr>
  </w:style>
  <w:style w:type="paragraph" w:styleId="CommentText">
    <w:name w:val="annotation text"/>
    <w:basedOn w:val="Normal"/>
    <w:link w:val="CommentTextChar"/>
    <w:uiPriority w:val="99"/>
    <w:semiHidden/>
    <w:unhideWhenUsed/>
    <w:rsid w:val="00464B47"/>
    <w:rPr>
      <w:sz w:val="20"/>
      <w:szCs w:val="20"/>
    </w:rPr>
  </w:style>
  <w:style w:type="character" w:customStyle="1" w:styleId="CommentTextChar">
    <w:name w:val="Comment Text Char"/>
    <w:basedOn w:val="DefaultParagraphFont"/>
    <w:link w:val="CommentText"/>
    <w:uiPriority w:val="99"/>
    <w:semiHidden/>
    <w:rsid w:val="00464B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B47"/>
    <w:rPr>
      <w:b/>
      <w:bCs/>
    </w:rPr>
  </w:style>
  <w:style w:type="character" w:customStyle="1" w:styleId="CommentSubjectChar">
    <w:name w:val="Comment Subject Char"/>
    <w:basedOn w:val="CommentTextChar"/>
    <w:link w:val="CommentSubject"/>
    <w:uiPriority w:val="99"/>
    <w:semiHidden/>
    <w:rsid w:val="00464B47"/>
    <w:rPr>
      <w:rFonts w:ascii="Times New Roman" w:eastAsia="Times New Roman" w:hAnsi="Times New Roman" w:cs="Times New Roman"/>
      <w:b/>
      <w:bCs/>
      <w:sz w:val="20"/>
      <w:szCs w:val="20"/>
    </w:rPr>
  </w:style>
  <w:style w:type="table" w:styleId="TableGrid">
    <w:name w:val="Table Grid"/>
    <w:basedOn w:val="TableNormal"/>
    <w:uiPriority w:val="59"/>
    <w:rsid w:val="00A77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2821">
      <w:bodyDiv w:val="1"/>
      <w:marLeft w:val="0"/>
      <w:marRight w:val="0"/>
      <w:marTop w:val="0"/>
      <w:marBottom w:val="0"/>
      <w:divBdr>
        <w:top w:val="none" w:sz="0" w:space="0" w:color="auto"/>
        <w:left w:val="none" w:sz="0" w:space="0" w:color="auto"/>
        <w:bottom w:val="none" w:sz="0" w:space="0" w:color="auto"/>
        <w:right w:val="none" w:sz="0" w:space="0" w:color="auto"/>
      </w:divBdr>
      <w:divsChild>
        <w:div w:id="778645991">
          <w:marLeft w:val="0"/>
          <w:marRight w:val="0"/>
          <w:marTop w:val="0"/>
          <w:marBottom w:val="0"/>
          <w:divBdr>
            <w:top w:val="none" w:sz="0" w:space="0" w:color="auto"/>
            <w:left w:val="none" w:sz="0" w:space="0" w:color="auto"/>
            <w:bottom w:val="none" w:sz="0" w:space="0" w:color="auto"/>
            <w:right w:val="none" w:sz="0" w:space="0" w:color="auto"/>
          </w:divBdr>
        </w:div>
        <w:div w:id="1904174131">
          <w:marLeft w:val="0"/>
          <w:marRight w:val="0"/>
          <w:marTop w:val="0"/>
          <w:marBottom w:val="0"/>
          <w:divBdr>
            <w:top w:val="none" w:sz="0" w:space="0" w:color="auto"/>
            <w:left w:val="none" w:sz="0" w:space="0" w:color="auto"/>
            <w:bottom w:val="none" w:sz="0" w:space="0" w:color="auto"/>
            <w:right w:val="none" w:sz="0" w:space="0" w:color="auto"/>
          </w:divBdr>
        </w:div>
        <w:div w:id="224999182">
          <w:marLeft w:val="0"/>
          <w:marRight w:val="0"/>
          <w:marTop w:val="0"/>
          <w:marBottom w:val="0"/>
          <w:divBdr>
            <w:top w:val="none" w:sz="0" w:space="0" w:color="auto"/>
            <w:left w:val="none" w:sz="0" w:space="0" w:color="auto"/>
            <w:bottom w:val="none" w:sz="0" w:space="0" w:color="auto"/>
            <w:right w:val="none" w:sz="0" w:space="0" w:color="auto"/>
          </w:divBdr>
        </w:div>
        <w:div w:id="444076274">
          <w:marLeft w:val="0"/>
          <w:marRight w:val="0"/>
          <w:marTop w:val="0"/>
          <w:marBottom w:val="0"/>
          <w:divBdr>
            <w:top w:val="none" w:sz="0" w:space="0" w:color="auto"/>
            <w:left w:val="none" w:sz="0" w:space="0" w:color="auto"/>
            <w:bottom w:val="none" w:sz="0" w:space="0" w:color="auto"/>
            <w:right w:val="none" w:sz="0" w:space="0" w:color="auto"/>
          </w:divBdr>
        </w:div>
        <w:div w:id="453713707">
          <w:marLeft w:val="0"/>
          <w:marRight w:val="0"/>
          <w:marTop w:val="0"/>
          <w:marBottom w:val="0"/>
          <w:divBdr>
            <w:top w:val="none" w:sz="0" w:space="0" w:color="auto"/>
            <w:left w:val="none" w:sz="0" w:space="0" w:color="auto"/>
            <w:bottom w:val="none" w:sz="0" w:space="0" w:color="auto"/>
            <w:right w:val="none" w:sz="0" w:space="0" w:color="auto"/>
          </w:divBdr>
        </w:div>
        <w:div w:id="859587554">
          <w:marLeft w:val="0"/>
          <w:marRight w:val="0"/>
          <w:marTop w:val="0"/>
          <w:marBottom w:val="0"/>
          <w:divBdr>
            <w:top w:val="none" w:sz="0" w:space="0" w:color="auto"/>
            <w:left w:val="none" w:sz="0" w:space="0" w:color="auto"/>
            <w:bottom w:val="none" w:sz="0" w:space="0" w:color="auto"/>
            <w:right w:val="none" w:sz="0" w:space="0" w:color="auto"/>
          </w:divBdr>
        </w:div>
        <w:div w:id="1175802008">
          <w:marLeft w:val="0"/>
          <w:marRight w:val="0"/>
          <w:marTop w:val="0"/>
          <w:marBottom w:val="0"/>
          <w:divBdr>
            <w:top w:val="none" w:sz="0" w:space="0" w:color="auto"/>
            <w:left w:val="none" w:sz="0" w:space="0" w:color="auto"/>
            <w:bottom w:val="none" w:sz="0" w:space="0" w:color="auto"/>
            <w:right w:val="none" w:sz="0" w:space="0" w:color="auto"/>
          </w:divBdr>
        </w:div>
        <w:div w:id="1886794395">
          <w:marLeft w:val="0"/>
          <w:marRight w:val="0"/>
          <w:marTop w:val="0"/>
          <w:marBottom w:val="0"/>
          <w:divBdr>
            <w:top w:val="none" w:sz="0" w:space="0" w:color="auto"/>
            <w:left w:val="none" w:sz="0" w:space="0" w:color="auto"/>
            <w:bottom w:val="none" w:sz="0" w:space="0" w:color="auto"/>
            <w:right w:val="none" w:sz="0" w:space="0" w:color="auto"/>
          </w:divBdr>
        </w:div>
      </w:divsChild>
    </w:div>
    <w:div w:id="475991101">
      <w:bodyDiv w:val="1"/>
      <w:marLeft w:val="0"/>
      <w:marRight w:val="0"/>
      <w:marTop w:val="0"/>
      <w:marBottom w:val="0"/>
      <w:divBdr>
        <w:top w:val="none" w:sz="0" w:space="0" w:color="auto"/>
        <w:left w:val="none" w:sz="0" w:space="0" w:color="auto"/>
        <w:bottom w:val="none" w:sz="0" w:space="0" w:color="auto"/>
        <w:right w:val="none" w:sz="0" w:space="0" w:color="auto"/>
      </w:divBdr>
      <w:divsChild>
        <w:div w:id="5913704">
          <w:marLeft w:val="0"/>
          <w:marRight w:val="0"/>
          <w:marTop w:val="0"/>
          <w:marBottom w:val="0"/>
          <w:divBdr>
            <w:top w:val="none" w:sz="0" w:space="0" w:color="auto"/>
            <w:left w:val="none" w:sz="0" w:space="0" w:color="auto"/>
            <w:bottom w:val="none" w:sz="0" w:space="0" w:color="auto"/>
            <w:right w:val="none" w:sz="0" w:space="0" w:color="auto"/>
          </w:divBdr>
        </w:div>
        <w:div w:id="194654749">
          <w:marLeft w:val="0"/>
          <w:marRight w:val="0"/>
          <w:marTop w:val="0"/>
          <w:marBottom w:val="0"/>
          <w:divBdr>
            <w:top w:val="none" w:sz="0" w:space="0" w:color="auto"/>
            <w:left w:val="none" w:sz="0" w:space="0" w:color="auto"/>
            <w:bottom w:val="none" w:sz="0" w:space="0" w:color="auto"/>
            <w:right w:val="none" w:sz="0" w:space="0" w:color="auto"/>
          </w:divBdr>
        </w:div>
        <w:div w:id="654408299">
          <w:marLeft w:val="0"/>
          <w:marRight w:val="0"/>
          <w:marTop w:val="0"/>
          <w:marBottom w:val="0"/>
          <w:divBdr>
            <w:top w:val="none" w:sz="0" w:space="0" w:color="auto"/>
            <w:left w:val="none" w:sz="0" w:space="0" w:color="auto"/>
            <w:bottom w:val="none" w:sz="0" w:space="0" w:color="auto"/>
            <w:right w:val="none" w:sz="0" w:space="0" w:color="auto"/>
          </w:divBdr>
        </w:div>
        <w:div w:id="2047875621">
          <w:marLeft w:val="0"/>
          <w:marRight w:val="0"/>
          <w:marTop w:val="0"/>
          <w:marBottom w:val="0"/>
          <w:divBdr>
            <w:top w:val="none" w:sz="0" w:space="0" w:color="auto"/>
            <w:left w:val="none" w:sz="0" w:space="0" w:color="auto"/>
            <w:bottom w:val="none" w:sz="0" w:space="0" w:color="auto"/>
            <w:right w:val="none" w:sz="0" w:space="0" w:color="auto"/>
          </w:divBdr>
        </w:div>
      </w:divsChild>
    </w:div>
    <w:div w:id="2089381379">
      <w:bodyDiv w:val="1"/>
      <w:marLeft w:val="0"/>
      <w:marRight w:val="0"/>
      <w:marTop w:val="0"/>
      <w:marBottom w:val="0"/>
      <w:divBdr>
        <w:top w:val="none" w:sz="0" w:space="0" w:color="auto"/>
        <w:left w:val="none" w:sz="0" w:space="0" w:color="auto"/>
        <w:bottom w:val="none" w:sz="0" w:space="0" w:color="auto"/>
        <w:right w:val="none" w:sz="0" w:space="0" w:color="auto"/>
      </w:divBdr>
      <w:divsChild>
        <w:div w:id="85998083">
          <w:marLeft w:val="0"/>
          <w:marRight w:val="0"/>
          <w:marTop w:val="0"/>
          <w:marBottom w:val="0"/>
          <w:divBdr>
            <w:top w:val="none" w:sz="0" w:space="0" w:color="auto"/>
            <w:left w:val="none" w:sz="0" w:space="0" w:color="auto"/>
            <w:bottom w:val="none" w:sz="0" w:space="0" w:color="auto"/>
            <w:right w:val="none" w:sz="0" w:space="0" w:color="auto"/>
          </w:divBdr>
        </w:div>
        <w:div w:id="60242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cbi.nlm.nih.gov/pubmed/14745180"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health-lrc.or.id/profil2004/bab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cbi.nlm.nih.gov/pubmed/1224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universitas muhammadiyah yogyakarta</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fakultas kedokteran dan ilmu kesehatan</dc:creator>
  <cp:keywords/>
  <dc:description/>
  <cp:lastModifiedBy>Tri Wulandari K</cp:lastModifiedBy>
  <cp:revision>2</cp:revision>
  <dcterms:created xsi:type="dcterms:W3CDTF">2018-07-20T07:50:00Z</dcterms:created>
  <dcterms:modified xsi:type="dcterms:W3CDTF">2018-07-20T07:50:00Z</dcterms:modified>
</cp:coreProperties>
</file>